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1D" w:rsidRPr="000E391D" w:rsidRDefault="0071584F" w:rsidP="000E391D">
      <w:pPr>
        <w:autoSpaceDE w:val="0"/>
        <w:autoSpaceDN w:val="0"/>
        <w:adjustRightInd w:val="0"/>
        <w:spacing w:line="248" w:lineRule="auto"/>
        <w:rPr>
          <w:rFonts w:ascii="Times New Roman" w:eastAsia="Times New Roman" w:hAnsi="Times New Roman"/>
          <w:bCs/>
          <w:sz w:val="28"/>
          <w:szCs w:val="24"/>
        </w:rPr>
      </w:pPr>
      <w:r>
        <w:rPr>
          <w:noProof/>
          <w:color w:val="FF0000"/>
          <w:sz w:val="28"/>
        </w:rPr>
        <w:tab/>
      </w:r>
      <w:r>
        <w:rPr>
          <w:noProof/>
          <w:color w:val="FF0000"/>
          <w:sz w:val="28"/>
        </w:rPr>
        <w:tab/>
      </w:r>
      <w:r>
        <w:rPr>
          <w:noProof/>
          <w:color w:val="FF0000"/>
          <w:sz w:val="28"/>
        </w:rPr>
        <w:tab/>
      </w:r>
      <w:r>
        <w:rPr>
          <w:noProof/>
          <w:color w:val="FF0000"/>
          <w:sz w:val="28"/>
        </w:rPr>
        <w:tab/>
      </w:r>
      <w:r>
        <w:rPr>
          <w:noProof/>
          <w:color w:val="FF0000"/>
          <w:sz w:val="28"/>
        </w:rPr>
        <w:tab/>
      </w:r>
      <w:r w:rsidR="000E391D">
        <w:rPr>
          <w:noProof/>
          <w:color w:val="FF0000"/>
          <w:sz w:val="28"/>
        </w:rPr>
        <w:t xml:space="preserve">              </w:t>
      </w:r>
      <w:r w:rsidR="000E391D" w:rsidRPr="000E391D">
        <w:rPr>
          <w:rFonts w:ascii="Times New Roman" w:eastAsia="Times New Roman" w:hAnsi="Times New Roman"/>
          <w:noProof/>
        </w:rPr>
        <w:drawing>
          <wp:inline distT="0" distB="0" distL="0" distR="0" wp14:anchorId="08E510A2" wp14:editId="56BBCD79">
            <wp:extent cx="511810" cy="8413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91D" w:rsidRPr="000E391D" w:rsidRDefault="000E391D" w:rsidP="000E391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E391D">
        <w:rPr>
          <w:rFonts w:ascii="Times New Roman" w:eastAsia="Times New Roman" w:hAnsi="Times New Roman"/>
          <w:bCs/>
          <w:sz w:val="28"/>
          <w:szCs w:val="28"/>
        </w:rPr>
        <w:tab/>
      </w:r>
    </w:p>
    <w:p w:rsidR="000E391D" w:rsidRPr="000E391D" w:rsidRDefault="000E391D" w:rsidP="000E391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391D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0E391D" w:rsidRPr="000E391D" w:rsidRDefault="000E391D" w:rsidP="000E391D">
      <w:pPr>
        <w:keepNext/>
        <w:jc w:val="center"/>
        <w:outlineLvl w:val="4"/>
        <w:rPr>
          <w:rFonts w:ascii="Times New Roman" w:eastAsia="Times New Roman" w:hAnsi="Times New Roman"/>
          <w:b/>
          <w:sz w:val="28"/>
          <w:szCs w:val="28"/>
        </w:rPr>
      </w:pPr>
      <w:r w:rsidRPr="000E391D">
        <w:rPr>
          <w:rFonts w:ascii="Times New Roman" w:eastAsia="Times New Roman" w:hAnsi="Times New Roman"/>
          <w:b/>
          <w:sz w:val="28"/>
          <w:szCs w:val="28"/>
        </w:rPr>
        <w:t>ИСТОМИНСКОГО СЕЛЬСКОГО ПОСЕЛЕНИЯ</w:t>
      </w:r>
    </w:p>
    <w:p w:rsidR="000E391D" w:rsidRPr="000E391D" w:rsidRDefault="000E391D" w:rsidP="000E391D">
      <w:pPr>
        <w:keepNext/>
        <w:jc w:val="center"/>
        <w:outlineLvl w:val="4"/>
        <w:rPr>
          <w:rFonts w:ascii="Times New Roman" w:eastAsia="Times New Roman" w:hAnsi="Times New Roman"/>
          <w:b/>
          <w:sz w:val="28"/>
          <w:szCs w:val="28"/>
        </w:rPr>
      </w:pPr>
      <w:r w:rsidRPr="000E391D">
        <w:rPr>
          <w:rFonts w:ascii="Times New Roman" w:eastAsia="Times New Roman" w:hAnsi="Times New Roman"/>
          <w:b/>
          <w:sz w:val="28"/>
          <w:szCs w:val="28"/>
        </w:rPr>
        <w:t xml:space="preserve"> АКСАЙСКОГО РАЙОНА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E391D">
        <w:rPr>
          <w:rFonts w:ascii="Times New Roman" w:eastAsia="Times New Roman" w:hAnsi="Times New Roman"/>
          <w:b/>
          <w:sz w:val="28"/>
          <w:szCs w:val="28"/>
        </w:rPr>
        <w:t>РОСТОВСКОЙ ОБЛАСТИ</w:t>
      </w:r>
    </w:p>
    <w:p w:rsidR="000E391D" w:rsidRPr="000E391D" w:rsidRDefault="000E391D" w:rsidP="000E391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E391D" w:rsidRPr="000E391D" w:rsidRDefault="000E391D" w:rsidP="000E391D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E391D" w:rsidRPr="000E391D" w:rsidRDefault="000E391D" w:rsidP="000E391D">
      <w:pPr>
        <w:keepNext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E391D"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0E391D" w:rsidRPr="000E391D" w:rsidRDefault="000E391D" w:rsidP="000E391D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E391D">
        <w:rPr>
          <w:rFonts w:ascii="Times New Roman" w:eastAsia="Times New Roman" w:hAnsi="Times New Roman"/>
          <w:sz w:val="28"/>
          <w:szCs w:val="28"/>
        </w:rPr>
        <w:t xml:space="preserve">    22.12.2021                                                                                                      №  </w:t>
      </w:r>
      <w:r>
        <w:rPr>
          <w:rFonts w:ascii="Times New Roman" w:eastAsia="Times New Roman" w:hAnsi="Times New Roman"/>
          <w:sz w:val="28"/>
          <w:szCs w:val="28"/>
        </w:rPr>
        <w:t>213</w:t>
      </w:r>
    </w:p>
    <w:p w:rsidR="000E391D" w:rsidRPr="000E391D" w:rsidRDefault="000E391D" w:rsidP="000E391D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E391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х. Островского</w:t>
      </w:r>
    </w:p>
    <w:p w:rsidR="0071584F" w:rsidRPr="0071584F" w:rsidRDefault="0071584F" w:rsidP="00111D58">
      <w:pPr>
        <w:rPr>
          <w:rFonts w:ascii="Times New Roman" w:hAnsi="Times New Roman"/>
          <w:sz w:val="32"/>
        </w:rPr>
      </w:pPr>
    </w:p>
    <w:p w:rsidR="0071584F" w:rsidRPr="0071584F" w:rsidRDefault="0071584F" w:rsidP="0071584F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71584F" w:rsidRDefault="0071584F" w:rsidP="0071584F">
      <w:pPr>
        <w:rPr>
          <w:rFonts w:ascii="Times New Roman" w:hAnsi="Times New Roman"/>
          <w:sz w:val="28"/>
        </w:rPr>
      </w:pPr>
      <w:r w:rsidRPr="0071584F">
        <w:rPr>
          <w:rFonts w:ascii="Times New Roman" w:hAnsi="Times New Roman"/>
          <w:sz w:val="28"/>
        </w:rPr>
        <w:t xml:space="preserve">Об </w:t>
      </w:r>
      <w:r>
        <w:rPr>
          <w:rFonts w:ascii="Times New Roman" w:hAnsi="Times New Roman"/>
          <w:sz w:val="28"/>
        </w:rPr>
        <w:t>утверждении Порядка учета</w:t>
      </w:r>
    </w:p>
    <w:p w:rsidR="0071584F" w:rsidRDefault="0071584F" w:rsidP="007158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бюджетных и денежных обязательств</w:t>
      </w:r>
    </w:p>
    <w:p w:rsidR="00111D58" w:rsidRDefault="0071584F" w:rsidP="007158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получателей средств бюджета </w:t>
      </w:r>
    </w:p>
    <w:p w:rsidR="00111D58" w:rsidRDefault="00111D58" w:rsidP="0071584F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Истоминского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71584F" w:rsidRPr="0071584F" w:rsidRDefault="0071584F" w:rsidP="0071584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Аксайского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71584F" w:rsidRPr="0071584F" w:rsidRDefault="0071584F" w:rsidP="0071584F">
      <w:pPr>
        <w:rPr>
          <w:rFonts w:ascii="Times New Roman" w:hAnsi="Times New Roman"/>
          <w:sz w:val="28"/>
          <w:szCs w:val="28"/>
        </w:rPr>
      </w:pPr>
    </w:p>
    <w:p w:rsidR="00E32DC4" w:rsidRDefault="0071584F" w:rsidP="00E32DC4">
      <w:pPr>
        <w:tabs>
          <w:tab w:val="left" w:pos="7095"/>
        </w:tabs>
        <w:ind w:firstLine="720"/>
        <w:jc w:val="center"/>
        <w:rPr>
          <w:rFonts w:ascii="Times New Roman" w:eastAsia="Times New Roman" w:hAnsi="Times New Roman"/>
          <w:b/>
          <w:spacing w:val="60"/>
          <w:sz w:val="28"/>
          <w:szCs w:val="28"/>
        </w:rPr>
      </w:pPr>
      <w:r w:rsidRPr="00A00561">
        <w:rPr>
          <w:rFonts w:ascii="Times New Roman" w:eastAsia="Times New Roman" w:hAnsi="Times New Roman"/>
          <w:sz w:val="28"/>
          <w:szCs w:val="28"/>
        </w:rPr>
        <w:t>Во исполнение статьи 219 Бюджетного кодекса Российской Федерации</w:t>
      </w:r>
      <w:r w:rsidR="00E32DC4">
        <w:rPr>
          <w:rFonts w:ascii="Times New Roman" w:eastAsia="Times New Roman" w:hAnsi="Times New Roman"/>
          <w:sz w:val="28"/>
          <w:szCs w:val="28"/>
        </w:rPr>
        <w:t>,</w:t>
      </w:r>
      <w:r w:rsidRPr="00A00561">
        <w:rPr>
          <w:rFonts w:ascii="Times New Roman" w:eastAsia="Times New Roman" w:hAnsi="Times New Roman"/>
          <w:b/>
          <w:spacing w:val="60"/>
          <w:sz w:val="28"/>
          <w:szCs w:val="28"/>
        </w:rPr>
        <w:t xml:space="preserve"> </w:t>
      </w:r>
    </w:p>
    <w:p w:rsidR="0071584F" w:rsidRPr="0071584F" w:rsidRDefault="00E32DC4" w:rsidP="00E32DC4">
      <w:pPr>
        <w:tabs>
          <w:tab w:val="left" w:pos="7095"/>
        </w:tabs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71584F" w:rsidRPr="0071584F">
        <w:rPr>
          <w:rFonts w:ascii="Times New Roman" w:hAnsi="Times New Roman"/>
          <w:sz w:val="28"/>
          <w:szCs w:val="28"/>
        </w:rPr>
        <w:t>:</w:t>
      </w:r>
    </w:p>
    <w:p w:rsidR="0071584F" w:rsidRPr="0071584F" w:rsidRDefault="0071584F" w:rsidP="0071584F">
      <w:pPr>
        <w:jc w:val="both"/>
        <w:rPr>
          <w:rFonts w:ascii="Times New Roman" w:hAnsi="Times New Roman"/>
          <w:sz w:val="28"/>
          <w:szCs w:val="28"/>
        </w:rPr>
      </w:pPr>
    </w:p>
    <w:p w:rsidR="0071584F" w:rsidRPr="0071584F" w:rsidRDefault="0071584F" w:rsidP="0071584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584F" w:rsidRPr="0071584F" w:rsidRDefault="0071584F" w:rsidP="0071584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584F">
        <w:rPr>
          <w:rFonts w:ascii="Times New Roman" w:hAnsi="Times New Roman"/>
          <w:sz w:val="28"/>
          <w:szCs w:val="28"/>
        </w:rPr>
        <w:t>1. Утвердить</w:t>
      </w:r>
      <w:r w:rsidR="008F0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учета бюджетных и денежных обязательств получателей бюджетных средств бюджета </w:t>
      </w:r>
      <w:proofErr w:type="spellStart"/>
      <w:r w:rsidR="00111D58">
        <w:rPr>
          <w:rFonts w:ascii="Times New Roman" w:hAnsi="Times New Roman"/>
          <w:sz w:val="28"/>
          <w:szCs w:val="28"/>
        </w:rPr>
        <w:t>Истоминского</w:t>
      </w:r>
      <w:proofErr w:type="spellEnd"/>
      <w:r w:rsidR="00111D5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согласно приложению к настоящему </w:t>
      </w:r>
      <w:r w:rsidR="000D7914">
        <w:rPr>
          <w:rFonts w:ascii="Times New Roman" w:hAnsi="Times New Roman"/>
          <w:sz w:val="28"/>
          <w:szCs w:val="28"/>
        </w:rPr>
        <w:t>постановлению</w:t>
      </w:r>
      <w:r w:rsidRPr="0071584F">
        <w:rPr>
          <w:rFonts w:ascii="Times New Roman" w:hAnsi="Times New Roman"/>
          <w:sz w:val="28"/>
          <w:szCs w:val="28"/>
        </w:rPr>
        <w:t>.</w:t>
      </w:r>
    </w:p>
    <w:p w:rsidR="0071584F" w:rsidRDefault="0071584F" w:rsidP="0071584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584F">
        <w:rPr>
          <w:rFonts w:ascii="Times New Roman" w:hAnsi="Times New Roman"/>
          <w:sz w:val="28"/>
          <w:szCs w:val="28"/>
        </w:rPr>
        <w:t>2. П</w:t>
      </w:r>
      <w:r>
        <w:rPr>
          <w:rFonts w:ascii="Times New Roman" w:hAnsi="Times New Roman"/>
          <w:sz w:val="28"/>
          <w:szCs w:val="28"/>
        </w:rPr>
        <w:t xml:space="preserve">ризнать утратившими силу </w:t>
      </w:r>
      <w:r w:rsidR="009A10D0">
        <w:rPr>
          <w:rFonts w:ascii="Times New Roman" w:hAnsi="Times New Roman"/>
          <w:sz w:val="28"/>
          <w:szCs w:val="28"/>
        </w:rPr>
        <w:t>постановление</w:t>
      </w:r>
      <w:r w:rsidRPr="0071584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9A10D0">
        <w:rPr>
          <w:rFonts w:ascii="Times New Roman" w:hAnsi="Times New Roman"/>
          <w:sz w:val="28"/>
          <w:szCs w:val="28"/>
        </w:rPr>
        <w:t>Истоминского</w:t>
      </w:r>
      <w:proofErr w:type="spellEnd"/>
      <w:r w:rsidR="009A10D0">
        <w:rPr>
          <w:rFonts w:ascii="Times New Roman" w:hAnsi="Times New Roman"/>
          <w:sz w:val="28"/>
          <w:szCs w:val="28"/>
        </w:rPr>
        <w:t xml:space="preserve"> сельского поселения от 30.12.2019 №309</w:t>
      </w:r>
      <w:r w:rsidRPr="00DC714D">
        <w:rPr>
          <w:rFonts w:ascii="Times New Roman" w:hAnsi="Times New Roman"/>
          <w:sz w:val="28"/>
          <w:szCs w:val="28"/>
        </w:rPr>
        <w:t xml:space="preserve"> "</w:t>
      </w:r>
      <w:r w:rsidR="009A10D0">
        <w:rPr>
          <w:rFonts w:ascii="Times New Roman" w:hAnsi="Times New Roman"/>
          <w:sz w:val="28"/>
          <w:szCs w:val="28"/>
        </w:rPr>
        <w:t>О П</w:t>
      </w:r>
      <w:r w:rsidR="00DC714D" w:rsidRPr="00DC714D">
        <w:rPr>
          <w:rFonts w:ascii="Times New Roman" w:hAnsi="Times New Roman"/>
          <w:sz w:val="28"/>
          <w:szCs w:val="28"/>
        </w:rPr>
        <w:t xml:space="preserve">орядке </w:t>
      </w:r>
      <w:r w:rsidR="009A10D0">
        <w:rPr>
          <w:rFonts w:ascii="Times New Roman" w:hAnsi="Times New Roman"/>
          <w:sz w:val="28"/>
          <w:szCs w:val="28"/>
        </w:rPr>
        <w:t>учета</w:t>
      </w:r>
      <w:r w:rsidR="00CB3FEA">
        <w:rPr>
          <w:rFonts w:ascii="Times New Roman" w:hAnsi="Times New Roman"/>
          <w:sz w:val="28"/>
          <w:szCs w:val="28"/>
        </w:rPr>
        <w:t xml:space="preserve"> бюджетных и денежных обязательств получателей средств бюджета </w:t>
      </w:r>
      <w:proofErr w:type="spellStart"/>
      <w:r w:rsidR="00CB3FEA">
        <w:rPr>
          <w:rFonts w:ascii="Times New Roman" w:hAnsi="Times New Roman"/>
          <w:sz w:val="28"/>
          <w:szCs w:val="28"/>
        </w:rPr>
        <w:t>Истоминского</w:t>
      </w:r>
      <w:proofErr w:type="spellEnd"/>
      <w:r w:rsidR="00CB3FE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C714D">
        <w:rPr>
          <w:rFonts w:ascii="Times New Roman" w:hAnsi="Times New Roman"/>
          <w:sz w:val="28"/>
          <w:szCs w:val="28"/>
        </w:rPr>
        <w:t>".</w:t>
      </w:r>
    </w:p>
    <w:p w:rsidR="0071584F" w:rsidRPr="0071584F" w:rsidRDefault="000E391D" w:rsidP="00187D2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584F" w:rsidRPr="0071584F">
        <w:rPr>
          <w:rFonts w:ascii="Times New Roman" w:hAnsi="Times New Roman"/>
          <w:sz w:val="28"/>
          <w:szCs w:val="28"/>
        </w:rPr>
        <w:t xml:space="preserve">. </w:t>
      </w:r>
      <w:r w:rsidR="00CB3FE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71584F" w:rsidRPr="0071584F">
        <w:rPr>
          <w:rFonts w:ascii="Times New Roman" w:hAnsi="Times New Roman"/>
          <w:sz w:val="28"/>
          <w:szCs w:val="28"/>
        </w:rPr>
        <w:t xml:space="preserve"> вступает в силу с</w:t>
      </w:r>
      <w:r w:rsidR="0071584F">
        <w:rPr>
          <w:rFonts w:ascii="Times New Roman" w:hAnsi="Times New Roman"/>
          <w:sz w:val="28"/>
          <w:szCs w:val="28"/>
        </w:rPr>
        <w:t xml:space="preserve"> 1 января 2022 года</w:t>
      </w:r>
      <w:r w:rsidR="0071584F" w:rsidRPr="0071584F">
        <w:rPr>
          <w:rFonts w:ascii="Times New Roman" w:hAnsi="Times New Roman"/>
          <w:sz w:val="28"/>
          <w:szCs w:val="28"/>
        </w:rPr>
        <w:t>.</w:t>
      </w:r>
    </w:p>
    <w:p w:rsidR="0071584F" w:rsidRPr="0071584F" w:rsidRDefault="000E391D" w:rsidP="0071584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584F" w:rsidRPr="007158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1584F" w:rsidRPr="007158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584F" w:rsidRPr="0071584F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CB3FEA">
        <w:rPr>
          <w:rFonts w:ascii="Times New Roman" w:hAnsi="Times New Roman"/>
          <w:sz w:val="28"/>
          <w:szCs w:val="28"/>
        </w:rPr>
        <w:t xml:space="preserve"> постановления</w:t>
      </w:r>
      <w:r w:rsidR="0071584F" w:rsidRPr="0071584F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1584F" w:rsidRPr="0071584F" w:rsidRDefault="0071584F" w:rsidP="0071584F">
      <w:pPr>
        <w:ind w:firstLine="720"/>
        <w:rPr>
          <w:rFonts w:ascii="Times New Roman" w:hAnsi="Times New Roman"/>
          <w:sz w:val="28"/>
        </w:rPr>
      </w:pPr>
    </w:p>
    <w:p w:rsidR="0071584F" w:rsidRPr="0071584F" w:rsidRDefault="0071584F" w:rsidP="00513859">
      <w:pPr>
        <w:rPr>
          <w:rFonts w:ascii="Times New Roman" w:hAnsi="Times New Roman"/>
          <w:sz w:val="28"/>
        </w:rPr>
      </w:pPr>
    </w:p>
    <w:p w:rsidR="0071584F" w:rsidRPr="0071584F" w:rsidRDefault="0071584F" w:rsidP="0071584F">
      <w:pPr>
        <w:ind w:firstLine="720"/>
        <w:rPr>
          <w:rFonts w:ascii="Times New Roman" w:hAnsi="Times New Roman"/>
          <w:sz w:val="28"/>
        </w:rPr>
      </w:pPr>
    </w:p>
    <w:p w:rsidR="000E391D" w:rsidRPr="000E391D" w:rsidRDefault="000E391D" w:rsidP="000E391D">
      <w:pPr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  <w:r w:rsidRPr="000E391D"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0E391D" w:rsidRPr="000E391D" w:rsidRDefault="000E391D" w:rsidP="000E391D">
      <w:pPr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E391D">
        <w:rPr>
          <w:rFonts w:ascii="Times New Roman" w:eastAsia="Times New Roman" w:hAnsi="Times New Roman"/>
          <w:sz w:val="28"/>
          <w:szCs w:val="28"/>
        </w:rPr>
        <w:t>Истоминского</w:t>
      </w:r>
      <w:proofErr w:type="spellEnd"/>
      <w:r w:rsidRPr="000E391D">
        <w:rPr>
          <w:rFonts w:ascii="Times New Roman" w:eastAsia="Times New Roman" w:hAnsi="Times New Roman"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Pr="000E391D">
        <w:rPr>
          <w:rFonts w:ascii="Times New Roman" w:eastAsia="Times New Roman" w:hAnsi="Times New Roman"/>
          <w:sz w:val="28"/>
          <w:szCs w:val="28"/>
        </w:rPr>
        <w:t>Кудовба</w:t>
      </w:r>
      <w:proofErr w:type="spellEnd"/>
      <w:r w:rsidRPr="000E391D">
        <w:rPr>
          <w:rFonts w:ascii="Times New Roman" w:eastAsia="Times New Roman" w:hAnsi="Times New Roman"/>
          <w:sz w:val="28"/>
          <w:szCs w:val="28"/>
        </w:rPr>
        <w:t xml:space="preserve"> Д. А.</w:t>
      </w:r>
    </w:p>
    <w:p w:rsidR="000E391D" w:rsidRDefault="000E391D" w:rsidP="000E391D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0E391D" w:rsidRPr="000E391D" w:rsidRDefault="000E391D" w:rsidP="000E391D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0E391D" w:rsidRPr="000E391D" w:rsidRDefault="000E391D" w:rsidP="000E391D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0E391D">
        <w:rPr>
          <w:rFonts w:ascii="Times New Roman" w:eastAsia="Times New Roman" w:hAnsi="Times New Roman"/>
          <w:sz w:val="24"/>
          <w:szCs w:val="24"/>
        </w:rPr>
        <w:t>Постановление вносит</w:t>
      </w:r>
    </w:p>
    <w:p w:rsidR="000E391D" w:rsidRPr="000E391D" w:rsidRDefault="000E391D" w:rsidP="000E391D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0E391D">
        <w:rPr>
          <w:rFonts w:ascii="Times New Roman" w:eastAsia="Times New Roman" w:hAnsi="Times New Roman"/>
          <w:sz w:val="24"/>
          <w:szCs w:val="24"/>
        </w:rPr>
        <w:t>сектор экономики и финансов</w:t>
      </w:r>
    </w:p>
    <w:p w:rsidR="0071584F" w:rsidRPr="0071584F" w:rsidRDefault="0071584F" w:rsidP="0071584F">
      <w:pPr>
        <w:rPr>
          <w:rFonts w:ascii="Times New Roman" w:hAnsi="Times New Roman"/>
        </w:rPr>
      </w:pPr>
    </w:p>
    <w:p w:rsidR="0071584F" w:rsidRPr="0071584F" w:rsidRDefault="0071584F" w:rsidP="0071584F">
      <w:pPr>
        <w:rPr>
          <w:rFonts w:ascii="Times New Roman" w:hAnsi="Times New Roman"/>
        </w:rPr>
      </w:pPr>
    </w:p>
    <w:p w:rsidR="0071584F" w:rsidRPr="0071584F" w:rsidRDefault="0071584F" w:rsidP="0071584F">
      <w:pPr>
        <w:rPr>
          <w:rFonts w:ascii="Times New Roman" w:hAnsi="Times New Roman"/>
        </w:rPr>
      </w:pPr>
    </w:p>
    <w:p w:rsidR="0071584F" w:rsidRDefault="0071584F" w:rsidP="00A00561">
      <w:pPr>
        <w:pStyle w:val="21"/>
        <w:jc w:val="right"/>
        <w:rPr>
          <w:sz w:val="28"/>
          <w:szCs w:val="28"/>
        </w:rPr>
      </w:pPr>
    </w:p>
    <w:p w:rsidR="0071584F" w:rsidRDefault="0071584F" w:rsidP="00513859">
      <w:pPr>
        <w:pStyle w:val="21"/>
        <w:rPr>
          <w:sz w:val="28"/>
        </w:rPr>
      </w:pPr>
    </w:p>
    <w:p w:rsidR="003044B4" w:rsidRPr="003044B4" w:rsidRDefault="003044B4" w:rsidP="000E391D">
      <w:pPr>
        <w:pStyle w:val="21"/>
        <w:ind w:left="5529"/>
        <w:jc w:val="right"/>
        <w:rPr>
          <w:sz w:val="28"/>
        </w:rPr>
      </w:pPr>
      <w:r w:rsidRPr="003044B4">
        <w:rPr>
          <w:sz w:val="28"/>
        </w:rPr>
        <w:t xml:space="preserve">Приложение </w:t>
      </w:r>
    </w:p>
    <w:p w:rsidR="003044B4" w:rsidRPr="003044B4" w:rsidRDefault="003044B4" w:rsidP="000E391D">
      <w:pPr>
        <w:pStyle w:val="21"/>
        <w:ind w:left="5529"/>
        <w:jc w:val="right"/>
        <w:rPr>
          <w:sz w:val="28"/>
        </w:rPr>
      </w:pPr>
      <w:r w:rsidRPr="003044B4">
        <w:rPr>
          <w:sz w:val="28"/>
        </w:rPr>
        <w:t xml:space="preserve">к </w:t>
      </w:r>
      <w:r w:rsidR="00CB3FEA">
        <w:rPr>
          <w:sz w:val="28"/>
        </w:rPr>
        <w:t>постановлению</w:t>
      </w:r>
      <w:r w:rsidR="0071584F">
        <w:rPr>
          <w:sz w:val="28"/>
        </w:rPr>
        <w:t xml:space="preserve"> </w:t>
      </w:r>
      <w:r w:rsidRPr="003044B4">
        <w:rPr>
          <w:sz w:val="28"/>
        </w:rPr>
        <w:t>Администрации</w:t>
      </w:r>
    </w:p>
    <w:p w:rsidR="003044B4" w:rsidRPr="003044B4" w:rsidRDefault="00CB3FEA" w:rsidP="000E391D">
      <w:pPr>
        <w:pStyle w:val="21"/>
        <w:ind w:left="5529"/>
        <w:jc w:val="right"/>
        <w:rPr>
          <w:sz w:val="28"/>
        </w:rPr>
      </w:pPr>
      <w:proofErr w:type="spellStart"/>
      <w:r>
        <w:rPr>
          <w:sz w:val="28"/>
        </w:rPr>
        <w:t>Истоминского</w:t>
      </w:r>
      <w:proofErr w:type="spellEnd"/>
      <w:r>
        <w:rPr>
          <w:sz w:val="28"/>
        </w:rPr>
        <w:t xml:space="preserve"> сельского поселения</w:t>
      </w:r>
    </w:p>
    <w:p w:rsidR="009217FA" w:rsidRPr="00DD0BD4" w:rsidRDefault="003044B4" w:rsidP="000E391D">
      <w:pPr>
        <w:pStyle w:val="21"/>
        <w:ind w:left="5529"/>
        <w:jc w:val="right"/>
        <w:rPr>
          <w:sz w:val="28"/>
        </w:rPr>
      </w:pPr>
      <w:r w:rsidRPr="003044B4">
        <w:rPr>
          <w:sz w:val="28"/>
        </w:rPr>
        <w:t xml:space="preserve">от </w:t>
      </w:r>
      <w:r w:rsidR="00382184">
        <w:rPr>
          <w:sz w:val="28"/>
        </w:rPr>
        <w:t>22.12.</w:t>
      </w:r>
      <w:r w:rsidRPr="003044B4">
        <w:rPr>
          <w:sz w:val="28"/>
        </w:rPr>
        <w:t xml:space="preserve">2021 № </w:t>
      </w:r>
      <w:r w:rsidR="00CB3FEA">
        <w:rPr>
          <w:sz w:val="28"/>
        </w:rPr>
        <w:t>213</w:t>
      </w:r>
    </w:p>
    <w:p w:rsidR="009217FA" w:rsidRDefault="009217FA" w:rsidP="009217FA">
      <w:pPr>
        <w:pStyle w:val="21"/>
        <w:rPr>
          <w:sz w:val="28"/>
        </w:rPr>
      </w:pPr>
    </w:p>
    <w:p w:rsidR="003044B4" w:rsidRDefault="003044B4" w:rsidP="009217FA">
      <w:pPr>
        <w:pStyle w:val="21"/>
        <w:rPr>
          <w:sz w:val="28"/>
        </w:rPr>
      </w:pPr>
    </w:p>
    <w:p w:rsidR="00501652" w:rsidRPr="000C655F" w:rsidRDefault="00501652" w:rsidP="00501652">
      <w:pPr>
        <w:pStyle w:val="ConsPlusNormal"/>
        <w:jc w:val="center"/>
        <w:rPr>
          <w:bCs/>
        </w:rPr>
      </w:pPr>
      <w:r w:rsidRPr="000C655F">
        <w:rPr>
          <w:bCs/>
        </w:rPr>
        <w:t>ПОРЯДОК</w:t>
      </w:r>
    </w:p>
    <w:p w:rsidR="00501652" w:rsidRPr="000C655F" w:rsidRDefault="00501652" w:rsidP="00501652">
      <w:pPr>
        <w:pStyle w:val="ConsPlusNormal"/>
        <w:jc w:val="center"/>
      </w:pPr>
      <w:r w:rsidRPr="000C655F">
        <w:t xml:space="preserve">учета бюджетных и денежных обязательств получателей средств </w:t>
      </w:r>
    </w:p>
    <w:p w:rsidR="00501652" w:rsidRPr="000C655F" w:rsidRDefault="00501652" w:rsidP="00501652">
      <w:pPr>
        <w:pStyle w:val="ConsPlusNormal"/>
        <w:jc w:val="center"/>
        <w:rPr>
          <w:bCs/>
        </w:rPr>
      </w:pP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</w:p>
    <w:p w:rsidR="00501652" w:rsidRPr="000C655F" w:rsidRDefault="00501652" w:rsidP="00501652">
      <w:pPr>
        <w:pStyle w:val="ConsPlusNormal"/>
        <w:jc w:val="center"/>
        <w:outlineLvl w:val="0"/>
      </w:pPr>
    </w:p>
    <w:p w:rsidR="00501652" w:rsidRPr="000C655F" w:rsidRDefault="00501652" w:rsidP="00501652">
      <w:pPr>
        <w:pStyle w:val="ConsPlusNormal"/>
        <w:jc w:val="center"/>
        <w:outlineLvl w:val="0"/>
        <w:rPr>
          <w:b/>
          <w:bCs/>
        </w:rPr>
      </w:pPr>
      <w:r w:rsidRPr="000C655F">
        <w:rPr>
          <w:b/>
          <w:bCs/>
        </w:rPr>
        <w:t>I. Общие положения</w:t>
      </w:r>
    </w:p>
    <w:p w:rsidR="00501652" w:rsidRPr="000C655F" w:rsidRDefault="00501652" w:rsidP="00501652">
      <w:pPr>
        <w:pStyle w:val="21"/>
        <w:jc w:val="left"/>
        <w:rPr>
          <w:sz w:val="28"/>
          <w:szCs w:val="28"/>
        </w:rPr>
      </w:pP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>1.1. </w:t>
      </w:r>
      <w:proofErr w:type="gramStart"/>
      <w:r w:rsidRPr="000C655F">
        <w:t xml:space="preserve">Настоящий Порядок учета бюджетных и денежных обязательств </w:t>
      </w:r>
      <w:r w:rsidRPr="000C655F">
        <w:br/>
        <w:t xml:space="preserve">получателей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(далее – Порядок) устанавливает </w:t>
      </w:r>
      <w:r w:rsidRPr="000C655F">
        <w:br/>
        <w:t xml:space="preserve">порядок исполнения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по расходам в части учета Управлением Федерального казначейства по Ростовской области (далее – УФК по РО) бюджетных и денежных обязательств получателей средств </w:t>
      </w:r>
      <w:r w:rsidRPr="000C655F">
        <w:br/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(далее соответственно – бюджетные обязательства, </w:t>
      </w:r>
      <w:r w:rsidRPr="000C655F">
        <w:br/>
        <w:t>денежные обязательства).</w:t>
      </w:r>
      <w:proofErr w:type="gramEnd"/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>1.2. Бюджетные и денежные обязательства учитываются УФК по РО с отражением на лицевых счетах получателей бюджетных средств, открытых в установленном порядке (далее – лицевые счета).</w:t>
      </w:r>
    </w:p>
    <w:p w:rsidR="00501652" w:rsidRPr="000C655F" w:rsidRDefault="00501652" w:rsidP="00501652">
      <w:pPr>
        <w:pStyle w:val="ConsPlusNormal"/>
        <w:ind w:firstLine="709"/>
        <w:jc w:val="both"/>
      </w:pPr>
      <w:proofErr w:type="gramStart"/>
      <w:r w:rsidRPr="000C655F"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автоматически при регистрации распоряжения о совершении казначейского платежа (далее – распоряжение</w:t>
      </w:r>
      <w:proofErr w:type="gramEnd"/>
      <w:r w:rsidRPr="000C655F">
        <w:t>) в пределах отраженных на соответствующих лицевых счетах бюджетных ассигнований.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1.3. Постановка на учет бюджетных и денежных обязательств </w:t>
      </w:r>
      <w:r w:rsidRPr="000C655F">
        <w:br/>
        <w:t>осуществляется в соответствии со Сведениями о бюджетном обязательстве, реквизиты которых установлены в приложении №1 к настоящему Порядку.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>1.4. </w:t>
      </w:r>
      <w:proofErr w:type="gramStart"/>
      <w:r w:rsidRPr="000C655F">
        <w:t xml:space="preserve">Сведения о бюджетном обязательстве, не содержащие сведения, составляющие государственную и иную охраняемую законом тайну (далее - государственная тайна), формируются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информационная система) и подписываются усиленной квалифицированной электронной подписью (далее - электронная подпись) руководителя или иного лица, уполномоченного действовать в </w:t>
      </w:r>
      <w:r w:rsidRPr="000C655F">
        <w:lastRenderedPageBreak/>
        <w:t>установленном законодательством Российской Федерации порядке (далее - уполномоченное лицо) от</w:t>
      </w:r>
      <w:proofErr w:type="gramEnd"/>
      <w:r w:rsidRPr="000C655F">
        <w:t xml:space="preserve"> имени получателя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или УФК по РО в соответствующей информационной системе.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Сведения о бюджетном обязательстве, не содержащие сведения, составляющие государственную тайну, формируются получателем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или УФК по РО с учетом положений пунктов 2.2 и 4.2 настоящего Порядка.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1.5. Получатель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обеспечивает идентичность информации, содержащейся в Сведениях о бюджетном обязательстве на бумажном носителе, с информацией на съемном машинном носителе информации.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При формировании Сведений о бюджетном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>.</w:t>
      </w:r>
    </w:p>
    <w:p w:rsidR="00501652" w:rsidRPr="000C655F" w:rsidRDefault="00501652" w:rsidP="0050165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655F">
        <w:rPr>
          <w:rFonts w:ascii="Times New Roman" w:hAnsi="Times New Roman"/>
          <w:sz w:val="28"/>
          <w:szCs w:val="28"/>
        </w:rPr>
        <w:t>1.6.Сведения о бюджетном обязательстве формируются на основании документов, предусмотренных в </w:t>
      </w:r>
      <w:hyperlink r:id="rId8" w:history="1">
        <w:r w:rsidRPr="000C655F">
          <w:rPr>
            <w:rFonts w:ascii="Times New Roman" w:hAnsi="Times New Roman"/>
            <w:sz w:val="28"/>
            <w:szCs w:val="28"/>
          </w:rPr>
          <w:t>графе 2</w:t>
        </w:r>
      </w:hyperlink>
      <w:r w:rsidRPr="000C655F">
        <w:rPr>
          <w:rFonts w:ascii="Times New Roman" w:hAnsi="Times New Roman"/>
          <w:sz w:val="28"/>
          <w:szCs w:val="28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приложению  №2 к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501652" w:rsidRPr="000C655F" w:rsidRDefault="00501652" w:rsidP="0050165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655F">
        <w:rPr>
          <w:rFonts w:ascii="Times New Roman" w:hAnsi="Times New Roman"/>
          <w:sz w:val="28"/>
          <w:szCs w:val="28"/>
        </w:rPr>
        <w:t>Информация, содержащаяся в Сведениях о бюджетном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501652" w:rsidRPr="000C655F" w:rsidRDefault="00501652" w:rsidP="0050165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655F">
        <w:rPr>
          <w:rFonts w:ascii="Times New Roman" w:hAnsi="Times New Roman"/>
          <w:sz w:val="28"/>
          <w:szCs w:val="28"/>
          <w:lang w:eastAsia="ar-SA"/>
        </w:rPr>
        <w:t>1.7. </w:t>
      </w:r>
      <w:r w:rsidRPr="000C65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655F">
        <w:rPr>
          <w:rFonts w:ascii="Times New Roman" w:hAnsi="Times New Roman"/>
          <w:sz w:val="28"/>
          <w:szCs w:val="28"/>
        </w:rPr>
        <w:t xml:space="preserve">Получатель средств </w:t>
      </w:r>
      <w:r>
        <w:rPr>
          <w:rFonts w:ascii="Times New Roman" w:hAnsi="Times New Roman"/>
          <w:sz w:val="28"/>
          <w:szCs w:val="28"/>
          <w:lang w:eastAsia="ar-SA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Истоминского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Аксайского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 w:rsidRPr="000C655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C655F">
        <w:rPr>
          <w:rFonts w:ascii="Times New Roman" w:hAnsi="Times New Roman"/>
          <w:sz w:val="28"/>
          <w:szCs w:val="28"/>
        </w:rPr>
        <w:t xml:space="preserve">направляет в УФК по РО Сведения о бюджетном обязательстве  с 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 имени получателя средств </w:t>
      </w:r>
      <w:r>
        <w:rPr>
          <w:rFonts w:ascii="Times New Roman" w:hAnsi="Times New Roman"/>
          <w:sz w:val="28"/>
          <w:szCs w:val="28"/>
          <w:lang w:eastAsia="ar-SA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Истоминского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Аксайского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 w:rsidRPr="000C655F">
        <w:rPr>
          <w:rFonts w:ascii="Times New Roman" w:hAnsi="Times New Roman"/>
          <w:sz w:val="28"/>
          <w:szCs w:val="28"/>
        </w:rPr>
        <w:t>.</w:t>
      </w:r>
    </w:p>
    <w:p w:rsidR="00501652" w:rsidRPr="000C655F" w:rsidRDefault="00501652" w:rsidP="005016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655F">
        <w:rPr>
          <w:rFonts w:ascii="Times New Roman" w:hAnsi="Times New Roman"/>
          <w:sz w:val="28"/>
          <w:szCs w:val="28"/>
          <w:lang w:eastAsia="ar-SA"/>
        </w:rPr>
        <w:t>1.8. </w:t>
      </w:r>
      <w:r w:rsidRPr="000C655F">
        <w:rPr>
          <w:rFonts w:ascii="Times New Roman" w:hAnsi="Times New Roman"/>
          <w:sz w:val="28"/>
          <w:szCs w:val="28"/>
        </w:rPr>
        <w:t>При формировании Сведений о бюджетном обязательстве применяются справочники, реестры и классификаторы, используемые в информационной системе, в соответствии с настоящим Порядком.</w:t>
      </w:r>
    </w:p>
    <w:p w:rsidR="00501652" w:rsidRPr="000C655F" w:rsidRDefault="00501652" w:rsidP="0050165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655F">
        <w:rPr>
          <w:rFonts w:ascii="Times New Roman" w:hAnsi="Times New Roman"/>
          <w:sz w:val="28"/>
          <w:szCs w:val="28"/>
        </w:rPr>
        <w:t>1.9. Информация о штатном расписании не предоставляется.</w:t>
      </w:r>
    </w:p>
    <w:p w:rsidR="00501652" w:rsidRPr="000C655F" w:rsidRDefault="00501652" w:rsidP="00501652">
      <w:pPr>
        <w:pStyle w:val="ConsPlusNormal"/>
        <w:ind w:firstLine="709"/>
        <w:jc w:val="both"/>
      </w:pPr>
    </w:p>
    <w:p w:rsidR="00501652" w:rsidRPr="000C655F" w:rsidRDefault="00501652" w:rsidP="00501652">
      <w:pPr>
        <w:pStyle w:val="ConsPlusNormal"/>
        <w:jc w:val="center"/>
      </w:pPr>
    </w:p>
    <w:p w:rsidR="00501652" w:rsidRPr="000C655F" w:rsidRDefault="00501652" w:rsidP="00501652">
      <w:pPr>
        <w:pStyle w:val="ConsPlusNormal"/>
        <w:jc w:val="center"/>
        <w:rPr>
          <w:b/>
          <w:bCs/>
        </w:rPr>
      </w:pPr>
      <w:r w:rsidRPr="000C655F">
        <w:rPr>
          <w:b/>
          <w:bCs/>
        </w:rPr>
        <w:lastRenderedPageBreak/>
        <w:t xml:space="preserve">II. Постановка на учет </w:t>
      </w:r>
    </w:p>
    <w:p w:rsidR="00501652" w:rsidRPr="000C655F" w:rsidRDefault="00501652" w:rsidP="00501652">
      <w:pPr>
        <w:pStyle w:val="ConsPlusNormal"/>
        <w:jc w:val="center"/>
        <w:rPr>
          <w:b/>
          <w:bCs/>
        </w:rPr>
      </w:pPr>
      <w:r w:rsidRPr="000C655F">
        <w:rPr>
          <w:b/>
          <w:bCs/>
        </w:rPr>
        <w:t>бюджетных обязательств и внесение в них изменений</w:t>
      </w:r>
    </w:p>
    <w:p w:rsidR="00501652" w:rsidRPr="000C655F" w:rsidRDefault="00501652" w:rsidP="00501652">
      <w:pPr>
        <w:pStyle w:val="ConsPlusNormal"/>
        <w:ind w:firstLine="709"/>
        <w:jc w:val="both"/>
      </w:pPr>
    </w:p>
    <w:p w:rsidR="00501652" w:rsidRPr="000C655F" w:rsidRDefault="00501652" w:rsidP="00501652">
      <w:pPr>
        <w:pStyle w:val="ConsPlusNormal"/>
        <w:ind w:firstLine="709"/>
        <w:jc w:val="both"/>
      </w:pPr>
      <w:bookmarkStart w:id="0" w:name="P62"/>
      <w:bookmarkEnd w:id="0"/>
      <w:r w:rsidRPr="000C655F">
        <w:t>2.1. Сведения о бюджетных обязательствах, возникших на основании документов - оснований, предусмотренных пунктами 1 - 11 Перечня (далее - принятые бюджетные обязательства), формируются в соответствии с настоящим Порядком: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-  получателем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>: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>в части принятых бюджетных обязательств, возникших на основании документов-оснований, предусмотренных: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>пунктом 1 графы 2 Перечня, не содержащих сведения, составляющие государственную тайну, - не позднее десяти рабочих дней, следующих за днем заключения муниципального контракта, договора, указанных в данном пункте графы 2 Перечня;</w:t>
      </w:r>
    </w:p>
    <w:p w:rsidR="00501652" w:rsidRPr="000C655F" w:rsidRDefault="00501652" w:rsidP="00501652">
      <w:pPr>
        <w:pStyle w:val="ConsPlusNormal"/>
        <w:ind w:firstLine="709"/>
        <w:jc w:val="both"/>
      </w:pPr>
      <w:proofErr w:type="gramStart"/>
      <w:r w:rsidRPr="000C655F">
        <w:t>пунктом 1 графы 2 Перечня, не содержащих сведения, составляющие государственную тайну, информация о которых подлежит включению в реестр контрактов, содержащий государственную тайну, а также предусмотренных пунктом 2 графы 2 Перечня - не позднее десяти рабочих дней, следующих за днем заключения муниципального контракта, договора, указанных в названных пунктах графы 2 Перечня;</w:t>
      </w:r>
      <w:proofErr w:type="gramEnd"/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пунктами 1 - 7 графы 2 Перечня, содержащих сведения, составляющие государственную тайну - не позднее </w:t>
      </w:r>
      <w:r>
        <w:t>десяти</w:t>
      </w:r>
      <w:r w:rsidRPr="000C655F">
        <w:t xml:space="preserve"> рабочих дней со дня их заключения;</w:t>
      </w:r>
    </w:p>
    <w:p w:rsidR="00501652" w:rsidRPr="000C655F" w:rsidRDefault="00501652" w:rsidP="00501652">
      <w:pPr>
        <w:pStyle w:val="ConsPlusNormal"/>
        <w:ind w:firstLine="709"/>
        <w:jc w:val="both"/>
      </w:pPr>
      <w:proofErr w:type="gramStart"/>
      <w:r w:rsidRPr="000C655F">
        <w:t xml:space="preserve">пунктом 8 графы 2 Перечня, - не позднее десяти рабочих дней, следующих за днем доведения лимитов бюджетных обязательств на принятие и исполнение получателем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бюджетных обязательств, возникших на основании нормативного правового акта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</w:t>
      </w:r>
      <w:proofErr w:type="gramEnd"/>
      <w:r w:rsidRPr="000C655F">
        <w:t>, денежного довольствия), в пределах доведенных лимитов бюджетных обязательств на соответствующие цели;</w:t>
      </w:r>
    </w:p>
    <w:p w:rsidR="00501652" w:rsidRPr="000C655F" w:rsidRDefault="00501652" w:rsidP="00501652">
      <w:pPr>
        <w:pStyle w:val="ConsPlusNormal"/>
        <w:ind w:firstLine="709"/>
        <w:jc w:val="both"/>
      </w:pPr>
      <w:proofErr w:type="gramStart"/>
      <w:r w:rsidRPr="000C655F">
        <w:t xml:space="preserve">пунктами 9 - 10 графы 2 Перечня в срок, установленный бюджетным законодательством Российской Федерации для представления в установленном порядке получателем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по исполнению исполнительного документа, решения налогового органа о взыскании налога</w:t>
      </w:r>
      <w:proofErr w:type="gramEnd"/>
      <w:r w:rsidRPr="000C655F">
        <w:t>, сбора, страхового взноса, пеней и штрафов, предусматривающее обращение взыскания на средства бюджетов бюджетной системы Российской Федерации (далее - решение налогового органа);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пунктом 11 графы 2 Перечня, не позднее десяти рабочих дней со дня поступления документа-основания получателю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для оплаты.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lastRenderedPageBreak/>
        <w:t>При направлении в УФК по РО Сведений о бюджетном обязательстве, возникшем на основании документа-основания, предусмотренного пунктом 8 графы 2 Перечня, копия указанного документа-основания в УФК по РО не представляется.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 2.2.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2.1 Порядка с указанием учетного номера бюджетного обязательства, в которое вносится изменение.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>2.3. В случае внесения изменений в бюджетное обязательство без внесения изменений в документ - основание, а также в связи с внесением изменений в документ - основание, содержащийся в информационных системах, указанный документ-основание в УФК по РО повторно не представляется.</w:t>
      </w:r>
    </w:p>
    <w:p w:rsidR="00501652" w:rsidRPr="000C655F" w:rsidRDefault="00501652" w:rsidP="00501652">
      <w:pPr>
        <w:pStyle w:val="ConsPlusNormal"/>
        <w:ind w:firstLine="709"/>
        <w:jc w:val="both"/>
      </w:pPr>
      <w:proofErr w:type="gramStart"/>
      <w:r w:rsidRPr="000C655F">
        <w:t>В случае внесения изменений в бюджетное обязательство в связи с внесением изменений в документ-основание</w:t>
      </w:r>
      <w:proofErr w:type="gramEnd"/>
      <w:r w:rsidRPr="000C655F">
        <w:t>, документ, предусматривающий внесение изменений в документ-основание, отсутствующий в информационной системе, направляется получателем средств бюджета</w:t>
      </w:r>
      <w:r w:rsidR="009202A5">
        <w:t xml:space="preserve"> </w:t>
      </w:r>
      <w:proofErr w:type="spellStart"/>
      <w:r w:rsidR="009202A5">
        <w:t>Истоминского</w:t>
      </w:r>
      <w:proofErr w:type="spellEnd"/>
      <w:r w:rsidR="009202A5">
        <w:t xml:space="preserve"> сельского поселения </w:t>
      </w:r>
      <w:proofErr w:type="spellStart"/>
      <w:r w:rsidRPr="000C655F">
        <w:t>Аксайкого</w:t>
      </w:r>
      <w:proofErr w:type="spellEnd"/>
      <w:r w:rsidRPr="000C655F">
        <w:t xml:space="preserve"> района в УФК по РО одновременно с формированием Сведений о бюджетном обязательстве.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2.4.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>, УФК по РО в течение двух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501652" w:rsidRPr="000C655F" w:rsidRDefault="00501652" w:rsidP="00501652">
      <w:pPr>
        <w:pStyle w:val="ConsPlusNormal"/>
        <w:ind w:firstLine="709"/>
        <w:jc w:val="both"/>
      </w:pPr>
      <w:proofErr w:type="gramStart"/>
      <w:r w:rsidRPr="000C655F"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в УФК по РО для постановки на учет бюджетных обязательств в соответствии с Порядком или включению в реестр контрактов или реестр контрактов, содержащих государственную тайну (за исключением Сведений о бюджетном обязательстве, содержащих сведения, составляющие государственную тайну);</w:t>
      </w:r>
      <w:proofErr w:type="gramEnd"/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№1 к Порядку;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соответствие размера авансового платежа, указанного в муниципальном контракте, договоре размеру авансового платежа, установленного Порядком исполнения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по расходам и источникам финансирования дефицита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>;</w:t>
      </w:r>
    </w:p>
    <w:p w:rsidR="00501652" w:rsidRPr="000C655F" w:rsidRDefault="00501652" w:rsidP="00501652">
      <w:pPr>
        <w:pStyle w:val="ConsPlusNormal"/>
        <w:ind w:firstLine="709"/>
        <w:jc w:val="both"/>
      </w:pPr>
      <w:proofErr w:type="spellStart"/>
      <w:proofErr w:type="gramStart"/>
      <w:r w:rsidRPr="000C655F">
        <w:t>непревышение</w:t>
      </w:r>
      <w:proofErr w:type="spellEnd"/>
      <w:r w:rsidRPr="000C655F">
        <w:t xml:space="preserve"> суммы бюджетного обязательства по соответствующим кодам классификации расходов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над суммой неиспользованных лимитов бюджетных обязательств (бюджетных ассигнований на исполнение публичных нормативных </w:t>
      </w:r>
      <w:r w:rsidRPr="000C655F">
        <w:lastRenderedPageBreak/>
        <w:t xml:space="preserve">обязательств), отраженных на соответствующем лицевом счете получателя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>, отдельно для текущего финансового года, для первого и для второго года планового периода;</w:t>
      </w:r>
      <w:proofErr w:type="gramEnd"/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>, указанному в Сведениях о бюджетном обязательстве, документе-основании.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>В случае формирования Сведений о бюджетном обязательстве УФК по РО при постановке на учет бюджетного обязательства (внесении в него изменений), осуществляется проверка, предусмотренная абзацем четвертым настоящего пункта.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>2.5. 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 УФК по РО осуществляется проверка, предусмотренная пунктом 2.4. настоящего Порядка: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по каждому уникальному коду объекта капитального строительства или объекта недвижимого имущества, отраженному на соответствующем лицевом счете получателя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>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2.6. </w:t>
      </w:r>
      <w:proofErr w:type="gramStart"/>
      <w:r w:rsidRPr="000C655F">
        <w:t>При постановке на учет принятого бюджетного обязательства, возникающего на основании документа-основания, заключаемого в целях осуществления капитальных вложений в объекты капитального строительства, в дополнение к проверке, предусмотренной пунктом 2.4 настоящего Порядка, УФК по РО осуществляет проверку наличия утвержденной проектной документации на объекты капитального строительства согласно сведениям, доведенным до УФК по РО в соответствии с Порядком составления и ведения сводной бюджетной росписи</w:t>
      </w:r>
      <w:proofErr w:type="gramEnd"/>
      <w:r w:rsidRPr="000C655F">
        <w:t xml:space="preserve">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>.</w:t>
      </w:r>
    </w:p>
    <w:p w:rsidR="00501652" w:rsidRPr="000C655F" w:rsidRDefault="00501652" w:rsidP="00501652">
      <w:pPr>
        <w:pStyle w:val="ConsPlusNormal"/>
        <w:ind w:firstLine="709"/>
        <w:jc w:val="both"/>
      </w:pPr>
      <w:proofErr w:type="gramStart"/>
      <w:r w:rsidRPr="000C655F">
        <w:t>Проверка, предусмотренная абзацем первым настоящего пункта, не осуществляется при постановке на учет бюджетного обязательства по объектам капитального строительства, в отношении которых в случаях и порядке,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заключаются муниципальные контракты, предметами которых являются одновременно подготовка проектной документации и (или) выполнение инженерных изысканий, выполнение</w:t>
      </w:r>
      <w:proofErr w:type="gramEnd"/>
      <w:r w:rsidRPr="000C655F">
        <w:t xml:space="preserve"> работ по строительству, реконструкции объекта капитального строительства.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2.7. </w:t>
      </w:r>
      <w:proofErr w:type="gramStart"/>
      <w:r w:rsidRPr="000C655F">
        <w:t xml:space="preserve">В случае положительного результата проверки, предусмотренного пунктами 2.4-2.6 Порядка, УФК по РО присваивает учетный номер бюджетному обязательству (вносит изменения в бюджетное обязательство) в течение срока, указанного в абзаце первом пункта 2.4 Порядка, и направляет получателю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Извещение о постановке на учет (изменении) бюджетного обязательства, реквизиты которого </w:t>
      </w:r>
      <w:r w:rsidRPr="000C655F">
        <w:lastRenderedPageBreak/>
        <w:t>установлены приложением №12 к Порядку учета бюджетных</w:t>
      </w:r>
      <w:proofErr w:type="gramEnd"/>
      <w:r w:rsidRPr="000C655F">
        <w:t xml:space="preserve"> и денежных обязательств получателей средств федерального бюджета территориальными органами Федерального казначейства, </w:t>
      </w:r>
      <w:proofErr w:type="gramStart"/>
      <w:r w:rsidRPr="000C655F">
        <w:t>утвержденному</w:t>
      </w:r>
      <w:proofErr w:type="gramEnd"/>
      <w:r w:rsidRPr="000C655F">
        <w:t xml:space="preserve"> приказом Министерства финансов Российской Федерации от 30.10.2020 № 258н (далее соответственно – Порядок Минфина России, Извещение о бюджетном обязательстве).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Извещение о бюджетном обязательстве направляется УФК по РО получателю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>: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>в форме электронного документа, подписанного электронной подписью лица, имеющего право действовать от имени УФК по РО, – в отношении Сведений о бюджетном обязательстве, представленных в форме электронного документа;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>на бумажном носителе, подписанном лицом, имеющим право действовать от имени УФК по РО, – в отношении Сведений о бюджетном обязательстве, представленных на бумажном носителе.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>Учетный номер бюджетного обязательства имеет следующую структуру, состоящую из девятнадцати разрядов: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с 1 по 8 разряд – уникальный код получателя средств бюджета </w:t>
      </w:r>
      <w:proofErr w:type="spellStart"/>
      <w:r w:rsidR="009202A5">
        <w:t>Истоминского</w:t>
      </w:r>
      <w:proofErr w:type="spellEnd"/>
      <w:r w:rsidR="009202A5">
        <w:t xml:space="preserve"> сельского поселения </w:t>
      </w:r>
      <w:proofErr w:type="spellStart"/>
      <w:r w:rsidRPr="000C655F">
        <w:t>Аксайского</w:t>
      </w:r>
      <w:proofErr w:type="spellEnd"/>
      <w:r w:rsidRPr="000C655F">
        <w:t xml:space="preserve">  района по сводному реестру участников бюджетного процесса (далее–Сводный реестр);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>9 и 10 разряды – последние две цифры года, в котором бюджетное обязательство поставлено на учет;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>с 11 по 19 разряд – уникальный номер бюджетного обязательства, присваиваемый УФК по РО в рамках одного календарного года.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2.8. Одно поставленное на учет бюджетное обязательство может содержать несколько кодов классификации расходов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и уникальных кодов объектов капитального строительства или объектов недвижимого имущества (мероприятий по информатизации) (при наличии).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2.9. </w:t>
      </w:r>
      <w:proofErr w:type="gramStart"/>
      <w:r w:rsidRPr="000C655F">
        <w:t xml:space="preserve">В случае отрицательного результата проверки Сведений о бюджетном обязательстве на соответствие положениям, предусмотренным абзацами вторым, пятым и шестым пункта 2.4 УФК по РО в срок, установленный абзацем первым пункта 2.4 Порядка, направляет получателю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</w:t>
      </w:r>
      <w:proofErr w:type="gramEnd"/>
      <w:r w:rsidRPr="000C655F">
        <w:t>, в соответствии с правилами организации и функционирования системы казначейских платежей, установленными Федеральным казначейством (далее - уведомление).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В отношении Сведений о бюджетных обязательствах, представленных на бумажном носителе, УФК по РО возвращает получателю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копию Сведений о </w:t>
      </w:r>
      <w:r w:rsidRPr="000C655F">
        <w:lastRenderedPageBreak/>
        <w:t>бюджетном обязательстве с проставлением даты отказа, должности сотрудника УФК по РО, его подписи, расшифровки подписи с указанием инициалов и фамилии, причины отказа.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2.10. </w:t>
      </w:r>
      <w:proofErr w:type="gramStart"/>
      <w:r w:rsidRPr="000C655F">
        <w:t xml:space="preserve">В случае превышения суммы бюджетного обязательства по соответствующим кодам классификации расходов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над суммой неиспользованных лимитов бюджетных обязательств, отраженных на соответствующем лицевом счете получателя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в валюте Российской Федерации  УФК по РО в срок, установленный абзацем первым пункта 2.4 настоящего Порядка в отношении Сведений о бюджетных обязательствах, возникших на</w:t>
      </w:r>
      <w:proofErr w:type="gramEnd"/>
      <w:r w:rsidRPr="000C655F">
        <w:t xml:space="preserve"> </w:t>
      </w:r>
      <w:proofErr w:type="gramStart"/>
      <w:r w:rsidRPr="000C655F">
        <w:t>основании</w:t>
      </w:r>
      <w:proofErr w:type="gramEnd"/>
      <w:r w:rsidRPr="000C655F">
        <w:t xml:space="preserve"> документов-оснований, предусмотренных пунктами 1-8, 11 графы 2 Перечня: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представленных в электронной форме, - направляет получателю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уведомление в электронной форме, не принятое к исполнению, а также содержащее дату и причину отказа;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представленных на бумажном носителе, - возвращает получателю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копию Сведений о бюджетном обязательстве с проставлением даты отказа, должности сотрудника УФК по РО, его подписи, расшифровки подписи с указанием инициалов и фамилии, причины отказа.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2.11. </w:t>
      </w:r>
      <w:proofErr w:type="gramStart"/>
      <w:r w:rsidRPr="000C655F">
        <w:t xml:space="preserve">В случае превышения суммы бюджетного обязательства по соответствующим кодам классификации расходов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над суммой неиспользованных лимитов бюджетных обязательств, отраженных на соответствующем лицевом счете получателя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в валюте Российской Федерации  УФК по РО в срок, установленный абзацем первым пункта 2.4 настоящего Порядка, в отношении Сведений о бюджетных обязательствах, возникших на</w:t>
      </w:r>
      <w:proofErr w:type="gramEnd"/>
      <w:r w:rsidRPr="000C655F">
        <w:t xml:space="preserve"> </w:t>
      </w:r>
      <w:proofErr w:type="gramStart"/>
      <w:r w:rsidRPr="000C655F">
        <w:t>основании</w:t>
      </w:r>
      <w:proofErr w:type="gramEnd"/>
      <w:r w:rsidRPr="000C655F">
        <w:t xml:space="preserve"> документов-оснований, предусмотренных </w:t>
      </w:r>
      <w:hyperlink r:id="rId9" w:history="1">
        <w:r w:rsidRPr="000C655F">
          <w:t xml:space="preserve">пунктами </w:t>
        </w:r>
      </w:hyperlink>
      <w:r w:rsidRPr="000C655F">
        <w:t xml:space="preserve">9,10  графы 2 Перечня,  направляет получателю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Уведомление о превышении бюджетным обязательством неиспользованных лимитов бюджетных обязательств, реквизиты которого установлены в </w:t>
      </w:r>
      <w:hyperlink r:id="rId10" w:history="1">
        <w:r w:rsidRPr="000C655F">
          <w:t>приложении №4</w:t>
        </w:r>
      </w:hyperlink>
      <w:r w:rsidRPr="000C655F">
        <w:t xml:space="preserve"> к Порядку Минфина России (далее - Уведомление о превышении).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>2.12. 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УФК по РО в соответствии с пунктом 2.2 Порядка в течение десяти рабочих дней текущего финансового года: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>в отношении бюджетных обязательств, возникших на основании документов-оснований, предусмотренных пунктами 1-2, 6, 7, 9-10 графы 2 Перечня, - на сумму неисполненного на конец отчетного финансового года бюджетного обязательства и сумму, предусмотренную на плановый период (при наличии);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lastRenderedPageBreak/>
        <w:t>в отношении бюджетных обязательств, возникших на основании документов-оснований, предусмотренных пунктами 3-5 графы 2 Перечня, - на сумму, предусмотренную на плановый период (при наличии).</w:t>
      </w:r>
    </w:p>
    <w:p w:rsidR="00501652" w:rsidRPr="000C655F" w:rsidRDefault="00501652" w:rsidP="00501652">
      <w:pPr>
        <w:pStyle w:val="ConsPlusNormal"/>
        <w:ind w:firstLine="709"/>
        <w:jc w:val="both"/>
      </w:pPr>
      <w:proofErr w:type="gramStart"/>
      <w:r w:rsidRPr="000C655F">
        <w:t xml:space="preserve">В бюджетные обязательства, в которые внесены изменения в соответствии с настоящим пунктом, получателем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классификации Российской Федерации в соответствии с пунктом 2.2 Порядка не позднее первого рабочего дня апреля текущего финансового года.</w:t>
      </w:r>
      <w:proofErr w:type="gramEnd"/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Внесение в бюджетные обязательства изменений, предусмотренных абзацем четвертым настоящего пункта, в части муниципальных контрактов, связанных с осуществлением капитальных вложений, осуществляется получателем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не позднее пятнадцатого февраля текущего финансового года.</w:t>
      </w:r>
    </w:p>
    <w:p w:rsidR="00501652" w:rsidRPr="000C655F" w:rsidRDefault="00501652" w:rsidP="00501652">
      <w:pPr>
        <w:pStyle w:val="ConsPlusNormal"/>
        <w:ind w:firstLine="709"/>
        <w:jc w:val="both"/>
      </w:pPr>
      <w:proofErr w:type="gramStart"/>
      <w:r w:rsidRPr="000C655F">
        <w:t xml:space="preserve">УФК по РО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положениям абзацев третьего и четвертого пункта 2.4 Порядка, направляет для сведения главному распорядителю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, в ведении которого находится получатель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>, Уведомление о превышении не позднее следующего рабочего</w:t>
      </w:r>
      <w:proofErr w:type="gramEnd"/>
      <w:r w:rsidRPr="000C655F">
        <w:t xml:space="preserve"> дня после дня совершения операций, предусмотренных настоящим пунктом.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2.13. </w:t>
      </w:r>
      <w:proofErr w:type="gramStart"/>
      <w:r w:rsidRPr="000C655F">
        <w:t xml:space="preserve">В случае ликвидации, реорганизации получателя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либо изменения типа муниципального казенного учреждения не позднее пяти рабочих дней со дня, следующего за днем отзыва с соответствующего лицевого счета получателя бюджетных средств неиспользованных лимитов бюджетных обязательств (бюджетных ассигнований на исполнение публичных нормативных обязательств) УФК по РО вносятся изменения в ранее учтенные бюджетные обязательства получателя средств </w:t>
      </w:r>
      <w:r>
        <w:t>бюджета</w:t>
      </w:r>
      <w:proofErr w:type="gramEnd"/>
      <w:r>
        <w:t xml:space="preserve">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в части аннулирования соответствующих неисполненных бюджетных обязательств.</w:t>
      </w:r>
    </w:p>
    <w:p w:rsidR="00501652" w:rsidRPr="000C655F" w:rsidRDefault="00501652" w:rsidP="00501652">
      <w:pPr>
        <w:pStyle w:val="ConsPlusNormal"/>
        <w:jc w:val="center"/>
      </w:pPr>
    </w:p>
    <w:p w:rsidR="00501652" w:rsidRPr="000C655F" w:rsidRDefault="00501652" w:rsidP="00501652">
      <w:pPr>
        <w:pStyle w:val="ConsPlusNormal"/>
        <w:jc w:val="center"/>
        <w:rPr>
          <w:b/>
          <w:bCs/>
        </w:rPr>
      </w:pPr>
      <w:r w:rsidRPr="000C655F">
        <w:rPr>
          <w:b/>
          <w:bCs/>
        </w:rPr>
        <w:t xml:space="preserve">III. Учет бюджетных обязательств </w:t>
      </w:r>
      <w:r w:rsidRPr="000C655F">
        <w:rPr>
          <w:b/>
          <w:bCs/>
        </w:rPr>
        <w:br/>
        <w:t>по исполнительным документам, решениям налоговых органов</w:t>
      </w:r>
    </w:p>
    <w:p w:rsidR="00501652" w:rsidRPr="000C655F" w:rsidRDefault="00501652" w:rsidP="00501652">
      <w:pPr>
        <w:pStyle w:val="ConsPlusNormal"/>
        <w:ind w:firstLine="709"/>
      </w:pPr>
    </w:p>
    <w:p w:rsidR="00501652" w:rsidRPr="000C655F" w:rsidRDefault="00501652" w:rsidP="00501652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</w:pPr>
      <w:r w:rsidRPr="000C655F">
        <w:t xml:space="preserve">3.1.  </w:t>
      </w:r>
      <w:proofErr w:type="gramStart"/>
      <w:r w:rsidRPr="000C655F">
        <w:t xml:space="preserve">В случае если УФК по РО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</w:t>
      </w:r>
      <w:r w:rsidRPr="000C655F">
        <w:lastRenderedPageBreak/>
        <w:t>обязательстве, уменьшенном на сумму, указанную в исполнительном документе, решении налогового органа.</w:t>
      </w:r>
      <w:proofErr w:type="gramEnd"/>
    </w:p>
    <w:p w:rsidR="00501652" w:rsidRPr="000C655F" w:rsidRDefault="00501652" w:rsidP="00501652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  <w:rPr>
          <w:b/>
          <w:bCs/>
        </w:rPr>
      </w:pPr>
      <w:r w:rsidRPr="000C655F">
        <w:t xml:space="preserve">3.2. </w:t>
      </w:r>
      <w:proofErr w:type="gramStart"/>
      <w:r w:rsidRPr="000C655F"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0C655F">
        <w:t xml:space="preserve"> </w:t>
      </w:r>
      <w:proofErr w:type="gramStart"/>
      <w:r w:rsidRPr="000C655F"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</w:t>
      </w:r>
      <w:proofErr w:type="gramEnd"/>
      <w:r w:rsidRPr="000C655F">
        <w:t xml:space="preserve"> от имени получателя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>.</w:t>
      </w:r>
    </w:p>
    <w:p w:rsidR="00501652" w:rsidRPr="000C655F" w:rsidRDefault="00501652" w:rsidP="00501652">
      <w:pPr>
        <w:pStyle w:val="ConsPlusNormal"/>
        <w:jc w:val="center"/>
        <w:rPr>
          <w:b/>
          <w:bCs/>
        </w:rPr>
      </w:pPr>
    </w:p>
    <w:p w:rsidR="00501652" w:rsidRPr="000C655F" w:rsidRDefault="00501652" w:rsidP="00501652">
      <w:pPr>
        <w:pStyle w:val="ConsPlusNormal"/>
        <w:jc w:val="center"/>
        <w:rPr>
          <w:b/>
          <w:bCs/>
        </w:rPr>
      </w:pPr>
      <w:r w:rsidRPr="000C655F">
        <w:rPr>
          <w:b/>
          <w:bCs/>
        </w:rPr>
        <w:t>I</w:t>
      </w:r>
      <w:r w:rsidRPr="000C655F">
        <w:rPr>
          <w:b/>
          <w:bCs/>
          <w:lang w:val="en-US"/>
        </w:rPr>
        <w:t>V</w:t>
      </w:r>
      <w:r w:rsidRPr="000C655F">
        <w:rPr>
          <w:b/>
          <w:bCs/>
        </w:rPr>
        <w:t xml:space="preserve">. Постановка на учет </w:t>
      </w:r>
    </w:p>
    <w:p w:rsidR="00501652" w:rsidRPr="000C655F" w:rsidRDefault="00501652" w:rsidP="00501652">
      <w:pPr>
        <w:pStyle w:val="ConsPlusNormal"/>
        <w:jc w:val="center"/>
        <w:rPr>
          <w:b/>
          <w:bCs/>
        </w:rPr>
      </w:pPr>
      <w:r w:rsidRPr="000C655F">
        <w:rPr>
          <w:b/>
          <w:bCs/>
        </w:rPr>
        <w:t>денежных обязательств и внесение в них изменений</w:t>
      </w:r>
    </w:p>
    <w:p w:rsidR="00501652" w:rsidRPr="000C655F" w:rsidRDefault="00501652" w:rsidP="00501652">
      <w:pPr>
        <w:pStyle w:val="ConsPlusNormal"/>
        <w:tabs>
          <w:tab w:val="left" w:pos="1170"/>
        </w:tabs>
        <w:ind w:firstLine="709"/>
        <w:jc w:val="both"/>
      </w:pP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4.1. Учет денежных обязательств получателей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осуществляется автоматически в суммах, принятых к исполнению распоряжения, представленных получателями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 для оплаты денежных обязательств в соответствии с Порядком санкционирования. Денежное обязательство предоставляется одновременно с распоряжением на его оплату. Учет осуществляется автоматически по уже учтенному бюджетному обязательству. В разделе 2 распоряжения о совершении казначейских платежей  указывается только один документ-основание, предусмотренный в </w:t>
      </w:r>
      <w:hyperlink r:id="rId11" w:history="1">
        <w:r w:rsidRPr="000C655F">
          <w:t xml:space="preserve">графе </w:t>
        </w:r>
      </w:hyperlink>
      <w:hyperlink r:id="rId12" w:history="1">
        <w:r w:rsidRPr="000C655F">
          <w:t>3</w:t>
        </w:r>
      </w:hyperlink>
      <w:r w:rsidRPr="000C655F">
        <w:t xml:space="preserve"> Перечня.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>Учетный номер денежного обязательства присваивается автоматически и является уникальным и не подлежит изменению, в том числе при изменении отдельных реквизитов денежного обязательства.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>Учетный номер денежного обязательства имеет следующую структуру, состоящую из двадцати пяти разрядов: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 xml:space="preserve">с 1 по 19 разряд – учетный номер соответствующего бюджетного </w:t>
      </w:r>
      <w:r w:rsidRPr="000C655F">
        <w:br/>
        <w:t>обязательства;</w:t>
      </w: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t>с 20 по 25 разряд – порядковый номер денежного обязательства.</w:t>
      </w:r>
    </w:p>
    <w:p w:rsidR="00501652" w:rsidRPr="000C655F" w:rsidRDefault="00501652" w:rsidP="00501652">
      <w:pPr>
        <w:pStyle w:val="ConsPlusNormal"/>
        <w:ind w:firstLine="709"/>
      </w:pPr>
    </w:p>
    <w:p w:rsidR="00501652" w:rsidRPr="000C655F" w:rsidRDefault="00501652" w:rsidP="00501652">
      <w:pPr>
        <w:pStyle w:val="ConsPlusNormal"/>
        <w:ind w:firstLine="709"/>
      </w:pPr>
    </w:p>
    <w:p w:rsidR="00501652" w:rsidRPr="000C655F" w:rsidRDefault="00501652" w:rsidP="00501652">
      <w:pPr>
        <w:pStyle w:val="ConsPlusNormal"/>
        <w:tabs>
          <w:tab w:val="left" w:pos="1985"/>
        </w:tabs>
        <w:jc w:val="center"/>
        <w:rPr>
          <w:b/>
        </w:rPr>
      </w:pPr>
      <w:r w:rsidRPr="000C655F">
        <w:rPr>
          <w:b/>
        </w:rPr>
        <w:t xml:space="preserve">V. Представление информации </w:t>
      </w:r>
      <w:r w:rsidRPr="000C655F">
        <w:rPr>
          <w:b/>
        </w:rPr>
        <w:br/>
        <w:t>о бюджетных и денежных обязательствах, учтенных в УФК по РО</w:t>
      </w:r>
    </w:p>
    <w:p w:rsidR="00501652" w:rsidRPr="000C655F" w:rsidRDefault="00501652" w:rsidP="00501652">
      <w:pPr>
        <w:pStyle w:val="ConsPlusNormal"/>
        <w:ind w:firstLine="709"/>
        <w:jc w:val="both"/>
      </w:pPr>
    </w:p>
    <w:p w:rsidR="00501652" w:rsidRPr="000C655F" w:rsidRDefault="00501652" w:rsidP="00501652">
      <w:pPr>
        <w:pStyle w:val="ConsPlusNormal"/>
        <w:ind w:firstLine="709"/>
        <w:jc w:val="both"/>
      </w:pPr>
      <w:r w:rsidRPr="000C655F">
        <w:lastRenderedPageBreak/>
        <w:t>5.1. Информация о бюджетных и денежных обязательствах предоставляется УФК по РО в виде документов, определенных пунктом 5.1 Порядка, по запросам Администрации</w:t>
      </w:r>
      <w:r w:rsidR="00980B68">
        <w:t xml:space="preserve"> </w:t>
      </w:r>
      <w:proofErr w:type="spellStart"/>
      <w:r w:rsidR="00980B68">
        <w:t>Истоминского</w:t>
      </w:r>
      <w:proofErr w:type="spellEnd"/>
      <w:r w:rsidR="00980B68">
        <w:t xml:space="preserve"> сельского поселения</w:t>
      </w:r>
      <w:r w:rsidRPr="000C655F">
        <w:t xml:space="preserve">, главного распорядителя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 xml:space="preserve">, получателей средств </w:t>
      </w: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>
        <w:t xml:space="preserve"> района</w:t>
      </w:r>
      <w:r w:rsidRPr="000C655F">
        <w:t>.</w:t>
      </w:r>
    </w:p>
    <w:p w:rsidR="00501652" w:rsidRPr="000C655F" w:rsidRDefault="009202A5" w:rsidP="00501652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eastAsia="Calibri"/>
          <w:b w:val="0"/>
          <w:bCs/>
          <w:szCs w:val="28"/>
        </w:rPr>
      </w:pPr>
      <w:r>
        <w:rPr>
          <w:b w:val="0"/>
          <w:szCs w:val="28"/>
        </w:rPr>
        <w:t>Администрация</w:t>
      </w:r>
      <w:r w:rsidR="00501652" w:rsidRPr="000C655F">
        <w:rPr>
          <w:b w:val="0"/>
          <w:szCs w:val="28"/>
        </w:rPr>
        <w:t xml:space="preserve"> </w:t>
      </w:r>
      <w:proofErr w:type="spellStart"/>
      <w:r w:rsidR="00980B68">
        <w:rPr>
          <w:b w:val="0"/>
          <w:szCs w:val="28"/>
        </w:rPr>
        <w:t>Истоминского</w:t>
      </w:r>
      <w:proofErr w:type="spellEnd"/>
      <w:r w:rsidR="00980B68">
        <w:rPr>
          <w:b w:val="0"/>
          <w:szCs w:val="28"/>
        </w:rPr>
        <w:t xml:space="preserve"> сельского поселения </w:t>
      </w:r>
      <w:r w:rsidR="00501652" w:rsidRPr="000C655F">
        <w:rPr>
          <w:rFonts w:eastAsia="Calibri"/>
          <w:b w:val="0"/>
          <w:bCs/>
          <w:szCs w:val="28"/>
        </w:rPr>
        <w:t>направляется информация:</w:t>
      </w:r>
    </w:p>
    <w:p w:rsidR="00501652" w:rsidRPr="000C655F" w:rsidRDefault="00501652" w:rsidP="00501652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eastAsia="Calibri"/>
          <w:b w:val="0"/>
          <w:bCs/>
          <w:szCs w:val="28"/>
        </w:rPr>
      </w:pPr>
      <w:r w:rsidRPr="000C655F">
        <w:rPr>
          <w:b w:val="0"/>
          <w:szCs w:val="28"/>
        </w:rPr>
        <w:t xml:space="preserve"> </w:t>
      </w:r>
      <w:r w:rsidRPr="000C655F">
        <w:rPr>
          <w:rFonts w:eastAsia="Calibri"/>
          <w:b w:val="0"/>
          <w:bCs/>
          <w:szCs w:val="28"/>
        </w:rPr>
        <w:t xml:space="preserve">в соответствии с приложением № 6 Порядка Минфина России о принятых на учет  обязательствах; </w:t>
      </w:r>
    </w:p>
    <w:p w:rsidR="00501652" w:rsidRPr="000C655F" w:rsidRDefault="00501652" w:rsidP="00501652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 w:val="0"/>
          <w:szCs w:val="28"/>
        </w:rPr>
      </w:pPr>
      <w:r w:rsidRPr="000C655F">
        <w:rPr>
          <w:b w:val="0"/>
          <w:szCs w:val="28"/>
        </w:rPr>
        <w:t>в соответствии с приложением №7 Порядка Минфина России  об исполнении обязательств (бюджетных, денежных).</w:t>
      </w:r>
    </w:p>
    <w:p w:rsidR="00501652" w:rsidRPr="000C655F" w:rsidRDefault="00501652" w:rsidP="00501652">
      <w:pPr>
        <w:pStyle w:val="1"/>
        <w:keepNext w:val="0"/>
        <w:autoSpaceDE w:val="0"/>
        <w:autoSpaceDN w:val="0"/>
        <w:adjustRightInd w:val="0"/>
        <w:jc w:val="both"/>
        <w:rPr>
          <w:b w:val="0"/>
          <w:szCs w:val="28"/>
        </w:rPr>
      </w:pPr>
      <w:r w:rsidRPr="000C655F">
        <w:rPr>
          <w:b w:val="0"/>
          <w:szCs w:val="28"/>
        </w:rPr>
        <w:t xml:space="preserve">   </w:t>
      </w:r>
      <w:r w:rsidRPr="000C655F">
        <w:rPr>
          <w:b w:val="0"/>
          <w:szCs w:val="28"/>
        </w:rPr>
        <w:tab/>
        <w:t xml:space="preserve">Главным распорядителям средств </w:t>
      </w:r>
      <w:r>
        <w:rPr>
          <w:b w:val="0"/>
          <w:szCs w:val="28"/>
        </w:rPr>
        <w:t xml:space="preserve">бюджета </w:t>
      </w:r>
      <w:proofErr w:type="spellStart"/>
      <w:r>
        <w:rPr>
          <w:b w:val="0"/>
          <w:szCs w:val="28"/>
        </w:rPr>
        <w:t>Истоминского</w:t>
      </w:r>
      <w:proofErr w:type="spellEnd"/>
      <w:r>
        <w:rPr>
          <w:b w:val="0"/>
          <w:szCs w:val="28"/>
        </w:rPr>
        <w:t xml:space="preserve"> сельского поселения </w:t>
      </w:r>
      <w:proofErr w:type="spellStart"/>
      <w:r>
        <w:rPr>
          <w:b w:val="0"/>
          <w:szCs w:val="28"/>
        </w:rPr>
        <w:t>Аксайского</w:t>
      </w:r>
      <w:proofErr w:type="spellEnd"/>
      <w:r>
        <w:rPr>
          <w:b w:val="0"/>
          <w:szCs w:val="28"/>
        </w:rPr>
        <w:t xml:space="preserve"> района</w:t>
      </w:r>
      <w:r w:rsidRPr="000C655F">
        <w:rPr>
          <w:b w:val="0"/>
          <w:szCs w:val="28"/>
        </w:rPr>
        <w:t xml:space="preserve"> </w:t>
      </w:r>
      <w:r w:rsidRPr="000C655F">
        <w:rPr>
          <w:rFonts w:eastAsia="Calibri"/>
          <w:b w:val="0"/>
          <w:bCs/>
          <w:szCs w:val="28"/>
        </w:rPr>
        <w:t xml:space="preserve">направляется информация </w:t>
      </w:r>
      <w:r w:rsidRPr="000C655F">
        <w:rPr>
          <w:b w:val="0"/>
          <w:szCs w:val="28"/>
        </w:rPr>
        <w:t>в соответствии с приложением №</w:t>
      </w:r>
      <w:r w:rsidR="00D968B6">
        <w:rPr>
          <w:b w:val="0"/>
          <w:szCs w:val="28"/>
        </w:rPr>
        <w:t xml:space="preserve"> </w:t>
      </w:r>
      <w:r w:rsidRPr="000C655F">
        <w:rPr>
          <w:b w:val="0"/>
          <w:szCs w:val="28"/>
        </w:rPr>
        <w:t>6 Порядка Минфина России  о принятых на учет  обязательствах.</w:t>
      </w:r>
    </w:p>
    <w:p w:rsidR="00501652" w:rsidRPr="000C655F" w:rsidRDefault="00501652" w:rsidP="005016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55F">
        <w:rPr>
          <w:rFonts w:ascii="Times New Roman" w:hAnsi="Times New Roman"/>
          <w:sz w:val="28"/>
          <w:szCs w:val="28"/>
        </w:rPr>
        <w:t xml:space="preserve"> Получателям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C655F">
        <w:rPr>
          <w:b/>
          <w:bCs/>
          <w:szCs w:val="28"/>
        </w:rPr>
        <w:t xml:space="preserve"> </w:t>
      </w:r>
      <w:r w:rsidRPr="000C655F">
        <w:rPr>
          <w:rFonts w:ascii="Times New Roman" w:hAnsi="Times New Roman"/>
          <w:bCs/>
          <w:sz w:val="28"/>
          <w:szCs w:val="28"/>
        </w:rPr>
        <w:t>направляется информация:</w:t>
      </w:r>
      <w:r w:rsidRPr="000C655F">
        <w:rPr>
          <w:rFonts w:ascii="Times New Roman" w:hAnsi="Times New Roman"/>
          <w:sz w:val="28"/>
          <w:szCs w:val="28"/>
        </w:rPr>
        <w:t xml:space="preserve">             </w:t>
      </w:r>
    </w:p>
    <w:p w:rsidR="00501652" w:rsidRPr="000C655F" w:rsidRDefault="00501652" w:rsidP="005016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655F">
        <w:rPr>
          <w:rFonts w:ascii="Times New Roman" w:hAnsi="Times New Roman"/>
          <w:sz w:val="28"/>
          <w:szCs w:val="28"/>
        </w:rPr>
        <w:t xml:space="preserve">в </w:t>
      </w:r>
      <w:r w:rsidRPr="000C655F">
        <w:rPr>
          <w:rFonts w:ascii="Times New Roman" w:hAnsi="Times New Roman"/>
          <w:bCs/>
          <w:sz w:val="28"/>
          <w:szCs w:val="28"/>
        </w:rPr>
        <w:t>соответствии с приложением №</w:t>
      </w:r>
      <w:r w:rsidR="00D968B6">
        <w:rPr>
          <w:rFonts w:ascii="Times New Roman" w:hAnsi="Times New Roman"/>
          <w:bCs/>
          <w:sz w:val="28"/>
          <w:szCs w:val="28"/>
        </w:rPr>
        <w:t xml:space="preserve"> </w:t>
      </w:r>
      <w:r w:rsidRPr="000C655F">
        <w:rPr>
          <w:rFonts w:ascii="Times New Roman" w:hAnsi="Times New Roman"/>
          <w:bCs/>
          <w:sz w:val="28"/>
          <w:szCs w:val="28"/>
        </w:rPr>
        <w:t>5</w:t>
      </w:r>
      <w:r w:rsidRPr="000C655F">
        <w:rPr>
          <w:bCs/>
          <w:szCs w:val="28"/>
        </w:rPr>
        <w:t xml:space="preserve"> </w:t>
      </w:r>
      <w:r w:rsidRPr="000C655F">
        <w:rPr>
          <w:rFonts w:ascii="Times New Roman" w:hAnsi="Times New Roman"/>
          <w:bCs/>
          <w:sz w:val="28"/>
          <w:szCs w:val="28"/>
        </w:rPr>
        <w:t>Порядка Минфина России</w:t>
      </w:r>
      <w:r w:rsidRPr="000C655F">
        <w:rPr>
          <w:bCs/>
          <w:szCs w:val="28"/>
        </w:rPr>
        <w:t xml:space="preserve">  </w:t>
      </w:r>
      <w:r w:rsidRPr="000C655F">
        <w:rPr>
          <w:rFonts w:ascii="Times New Roman" w:hAnsi="Times New Roman"/>
          <w:bCs/>
          <w:sz w:val="28"/>
          <w:szCs w:val="28"/>
        </w:rPr>
        <w:t xml:space="preserve">об исполнении принятых на учет  обязательств   (бюджетных, денежных); </w:t>
      </w:r>
    </w:p>
    <w:p w:rsidR="00501652" w:rsidRPr="000C655F" w:rsidRDefault="00501652" w:rsidP="005016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55F">
        <w:rPr>
          <w:rFonts w:ascii="Times New Roman" w:hAnsi="Times New Roman"/>
          <w:bCs/>
          <w:sz w:val="28"/>
          <w:szCs w:val="28"/>
        </w:rPr>
        <w:t>в соответствии с приложением №</w:t>
      </w:r>
      <w:r w:rsidR="00D968B6">
        <w:rPr>
          <w:rFonts w:ascii="Times New Roman" w:hAnsi="Times New Roman"/>
          <w:bCs/>
          <w:sz w:val="28"/>
          <w:szCs w:val="28"/>
        </w:rPr>
        <w:t xml:space="preserve"> </w:t>
      </w:r>
      <w:r w:rsidRPr="000C655F">
        <w:rPr>
          <w:rFonts w:ascii="Times New Roman" w:hAnsi="Times New Roman"/>
          <w:bCs/>
          <w:sz w:val="28"/>
          <w:szCs w:val="28"/>
        </w:rPr>
        <w:t>9 Порядка Минфина России</w:t>
      </w:r>
      <w:r w:rsidRPr="000C655F">
        <w:rPr>
          <w:bCs/>
          <w:szCs w:val="28"/>
        </w:rPr>
        <w:t xml:space="preserve"> </w:t>
      </w:r>
      <w:r w:rsidRPr="000C655F">
        <w:rPr>
          <w:rFonts w:ascii="Times New Roman" w:hAnsi="Times New Roman"/>
          <w:bCs/>
          <w:sz w:val="28"/>
          <w:szCs w:val="28"/>
        </w:rPr>
        <w:t>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и соглашениям (нормативным правовым актам) о предоставлении из федерального бюджета субсидий юридическим лицам.</w:t>
      </w:r>
    </w:p>
    <w:p w:rsidR="00501652" w:rsidRPr="000C655F" w:rsidRDefault="00501652" w:rsidP="00501652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eastAsia="Calibri"/>
          <w:b w:val="0"/>
          <w:bCs/>
          <w:szCs w:val="28"/>
        </w:rPr>
      </w:pPr>
    </w:p>
    <w:p w:rsidR="00C668A0" w:rsidRDefault="00C668A0" w:rsidP="003044B4">
      <w:pPr>
        <w:pStyle w:val="ConsPlusNormal"/>
        <w:ind w:left="5387"/>
        <w:jc w:val="center"/>
        <w:rPr>
          <w:color w:val="FF0000"/>
        </w:rPr>
      </w:pPr>
    </w:p>
    <w:p w:rsidR="00C668A0" w:rsidRDefault="00C668A0" w:rsidP="003044B4">
      <w:pPr>
        <w:pStyle w:val="ConsPlusNormal"/>
        <w:ind w:left="5387"/>
        <w:jc w:val="center"/>
      </w:pPr>
    </w:p>
    <w:p w:rsidR="00C668A0" w:rsidRPr="00C668A0" w:rsidRDefault="00C668A0" w:rsidP="00C668A0">
      <w:pPr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  <w:r w:rsidRPr="00C668A0"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C668A0" w:rsidRPr="00C668A0" w:rsidRDefault="00C668A0" w:rsidP="00C668A0">
      <w:pPr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668A0">
        <w:rPr>
          <w:rFonts w:ascii="Times New Roman" w:eastAsia="Times New Roman" w:hAnsi="Times New Roman"/>
          <w:sz w:val="28"/>
          <w:szCs w:val="28"/>
        </w:rPr>
        <w:t>Истоминского</w:t>
      </w:r>
      <w:proofErr w:type="spellEnd"/>
      <w:r w:rsidRPr="00C668A0">
        <w:rPr>
          <w:rFonts w:ascii="Times New Roman" w:eastAsia="Times New Roman" w:hAnsi="Times New Roman"/>
          <w:sz w:val="28"/>
          <w:szCs w:val="28"/>
        </w:rPr>
        <w:t xml:space="preserve"> сельского поселения                                                </w:t>
      </w:r>
      <w:proofErr w:type="spellStart"/>
      <w:r w:rsidRPr="00C668A0">
        <w:rPr>
          <w:rFonts w:ascii="Times New Roman" w:eastAsia="Times New Roman" w:hAnsi="Times New Roman"/>
          <w:sz w:val="28"/>
          <w:szCs w:val="28"/>
        </w:rPr>
        <w:t>Кудовба</w:t>
      </w:r>
      <w:proofErr w:type="spellEnd"/>
      <w:r w:rsidRPr="00C668A0">
        <w:rPr>
          <w:rFonts w:ascii="Times New Roman" w:eastAsia="Times New Roman" w:hAnsi="Times New Roman"/>
          <w:sz w:val="28"/>
          <w:szCs w:val="28"/>
        </w:rPr>
        <w:t xml:space="preserve"> Д. А.</w:t>
      </w:r>
    </w:p>
    <w:p w:rsidR="00C668A0" w:rsidRDefault="00C668A0" w:rsidP="003044B4">
      <w:pPr>
        <w:pStyle w:val="ConsPlusNormal"/>
        <w:ind w:left="5387"/>
        <w:jc w:val="center"/>
      </w:pPr>
    </w:p>
    <w:p w:rsidR="003044B4" w:rsidRPr="003044B4" w:rsidRDefault="009217FA" w:rsidP="003044B4">
      <w:pPr>
        <w:pStyle w:val="ConsPlusNormal"/>
        <w:ind w:left="5387"/>
        <w:jc w:val="center"/>
      </w:pPr>
      <w:r w:rsidRPr="00C668A0">
        <w:br w:type="page"/>
      </w:r>
      <w:r w:rsidR="003044B4" w:rsidRPr="003044B4">
        <w:lastRenderedPageBreak/>
        <w:t>Приложение № 1</w:t>
      </w:r>
    </w:p>
    <w:p w:rsidR="00C81B1D" w:rsidRDefault="003044B4" w:rsidP="00C81B1D">
      <w:pPr>
        <w:pStyle w:val="ConsPlusNormal"/>
        <w:ind w:left="5387"/>
        <w:jc w:val="center"/>
      </w:pPr>
      <w:r w:rsidRPr="003044B4">
        <w:t xml:space="preserve">к </w:t>
      </w:r>
      <w:r>
        <w:t>Порядку</w:t>
      </w:r>
      <w:r w:rsidRPr="003044B4">
        <w:t xml:space="preserve"> </w:t>
      </w:r>
      <w:r>
        <w:t>учета бюджетных и денежных об</w:t>
      </w:r>
      <w:r w:rsidR="00C81B1D">
        <w:t xml:space="preserve">язательств получателей средств </w:t>
      </w:r>
      <w:r w:rsidR="00CB3FEA">
        <w:t xml:space="preserve">бюджета </w:t>
      </w:r>
      <w:proofErr w:type="spellStart"/>
      <w:r w:rsidR="00CB3FEA">
        <w:t>Истоминского</w:t>
      </w:r>
      <w:proofErr w:type="spellEnd"/>
      <w:r w:rsidR="00CB3FEA">
        <w:t xml:space="preserve"> сельского поселения </w:t>
      </w:r>
    </w:p>
    <w:p w:rsidR="009217FA" w:rsidRPr="003044B4" w:rsidRDefault="00CB3FEA" w:rsidP="00C81B1D">
      <w:pPr>
        <w:pStyle w:val="ConsPlusNormal"/>
        <w:ind w:left="5387"/>
        <w:jc w:val="center"/>
      </w:pPr>
      <w:proofErr w:type="spellStart"/>
      <w:r>
        <w:t>Аксайского</w:t>
      </w:r>
      <w:proofErr w:type="spellEnd"/>
      <w:r w:rsidR="002F3A2A">
        <w:t xml:space="preserve"> </w:t>
      </w:r>
      <w:r w:rsidR="003044B4">
        <w:t>района</w:t>
      </w:r>
    </w:p>
    <w:p w:rsidR="009217FA" w:rsidRDefault="009217FA" w:rsidP="009217FA">
      <w:pPr>
        <w:pStyle w:val="ConsPlusNormal"/>
        <w:ind w:firstLine="709"/>
        <w:jc w:val="both"/>
        <w:rPr>
          <w:b/>
        </w:rPr>
      </w:pPr>
      <w:bookmarkStart w:id="1" w:name="P200"/>
      <w:bookmarkEnd w:id="1"/>
    </w:p>
    <w:p w:rsidR="009217FA" w:rsidRDefault="009217FA" w:rsidP="009217FA">
      <w:pPr>
        <w:pStyle w:val="ConsPlusNormal"/>
        <w:jc w:val="center"/>
        <w:rPr>
          <w:b/>
        </w:rPr>
      </w:pPr>
    </w:p>
    <w:p w:rsidR="008A7406" w:rsidRPr="008A7406" w:rsidRDefault="008A7406" w:rsidP="008A740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2" w:name="P241"/>
      <w:bookmarkEnd w:id="2"/>
      <w:r w:rsidRPr="008A7406">
        <w:rPr>
          <w:rFonts w:ascii="Times New Roman" w:hAnsi="Times New Roman"/>
          <w:sz w:val="28"/>
          <w:szCs w:val="28"/>
        </w:rPr>
        <w:t xml:space="preserve">Реквизиты </w:t>
      </w:r>
    </w:p>
    <w:p w:rsidR="008A7406" w:rsidRPr="008A7406" w:rsidRDefault="008A7406" w:rsidP="008A74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A7406">
        <w:rPr>
          <w:rFonts w:ascii="Times New Roman" w:hAnsi="Times New Roman"/>
          <w:sz w:val="28"/>
          <w:szCs w:val="28"/>
        </w:rPr>
        <w:t>Сведения о бюджетном обязательстве</w:t>
      </w:r>
    </w:p>
    <w:p w:rsidR="008A7406" w:rsidRPr="008A7406" w:rsidRDefault="008A7406" w:rsidP="008A74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A7406" w:rsidRPr="008A7406" w:rsidRDefault="008A7406" w:rsidP="008A74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A7406">
        <w:rPr>
          <w:rFonts w:ascii="Times New Roman" w:hAnsi="Times New Roman"/>
          <w:sz w:val="24"/>
          <w:szCs w:val="24"/>
        </w:rPr>
        <w:t>Единица измерения: руб.</w:t>
      </w:r>
    </w:p>
    <w:p w:rsidR="008A7406" w:rsidRPr="008A7406" w:rsidRDefault="008A7406" w:rsidP="008A7406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8A7406">
        <w:rPr>
          <w:rFonts w:ascii="Times New Roman" w:hAnsi="Times New Roman"/>
          <w:sz w:val="24"/>
          <w:szCs w:val="24"/>
        </w:rPr>
        <w:t>(с точностью до второго десятичного знака)</w:t>
      </w:r>
    </w:p>
    <w:p w:rsidR="00C668A0" w:rsidRDefault="00C668A0" w:rsidP="00A53905">
      <w:pPr>
        <w:pStyle w:val="ConsPlusNormal"/>
        <w:ind w:left="5387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Наименование реквизита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Правила формирования,</w:t>
            </w:r>
          </w:p>
          <w:p w:rsidR="00980B68" w:rsidRPr="000C655F" w:rsidRDefault="00980B68" w:rsidP="00FA4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заполнения реквизита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1. Номер сведений о бюджетном обязательстве получателя средств бюджета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Истоминского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0C655F">
              <w:rPr>
                <w:sz w:val="24"/>
                <w:szCs w:val="24"/>
              </w:rPr>
              <w:t xml:space="preserve"> </w:t>
            </w:r>
            <w:proofErr w:type="spellStart"/>
            <w:r w:rsidRPr="000C655F">
              <w:rPr>
                <w:sz w:val="24"/>
                <w:szCs w:val="24"/>
              </w:rPr>
              <w:t>Аксайского</w:t>
            </w:r>
            <w:proofErr w:type="spellEnd"/>
            <w:r w:rsidRPr="000C655F">
              <w:rPr>
                <w:sz w:val="24"/>
                <w:szCs w:val="24"/>
              </w:rPr>
              <w:t xml:space="preserve"> района </w:t>
            </w:r>
            <w:r w:rsidRPr="000C655F">
              <w:rPr>
                <w:sz w:val="24"/>
                <w:szCs w:val="24"/>
              </w:rPr>
              <w:br/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 xml:space="preserve">Указывается при внесении изменений </w:t>
            </w:r>
            <w:r w:rsidRPr="000C655F">
              <w:rPr>
                <w:sz w:val="24"/>
                <w:szCs w:val="24"/>
              </w:rPr>
              <w:br/>
              <w:t xml:space="preserve">в поставленное на учет бюджетное </w:t>
            </w:r>
            <w:r w:rsidRPr="000C655F">
              <w:rPr>
                <w:sz w:val="24"/>
                <w:szCs w:val="24"/>
              </w:rPr>
              <w:br/>
              <w:t>обязательство.</w:t>
            </w:r>
          </w:p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 xml:space="preserve">Указывается учетный номер бюджетного обязательства, в которое вносятся изменения, присвоенный ему при постановке </w:t>
            </w:r>
            <w:r w:rsidRPr="000C655F">
              <w:rPr>
                <w:sz w:val="24"/>
                <w:szCs w:val="24"/>
              </w:rPr>
              <w:br/>
              <w:t>на учет.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 xml:space="preserve">Указывается дата формирования Сведений о бюджетном обязательстве получателем средств бюджета </w:t>
            </w:r>
            <w:proofErr w:type="spellStart"/>
            <w:r>
              <w:rPr>
                <w:sz w:val="24"/>
                <w:szCs w:val="24"/>
              </w:rPr>
              <w:t>Истоминского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C655F">
              <w:rPr>
                <w:sz w:val="24"/>
                <w:szCs w:val="24"/>
              </w:rPr>
              <w:t>Аксайского</w:t>
            </w:r>
            <w:proofErr w:type="spellEnd"/>
            <w:r w:rsidRPr="000C655F">
              <w:rPr>
                <w:sz w:val="24"/>
                <w:szCs w:val="24"/>
              </w:rPr>
              <w:t xml:space="preserve"> района.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 xml:space="preserve">Указывается код типа бюджетного </w:t>
            </w:r>
            <w:r w:rsidRPr="000C655F">
              <w:rPr>
                <w:sz w:val="24"/>
                <w:szCs w:val="24"/>
              </w:rPr>
              <w:br/>
              <w:t>обязательства, исходя из следующего:</w:t>
            </w:r>
          </w:p>
          <w:p w:rsidR="00980B68" w:rsidRPr="000C655F" w:rsidRDefault="00980B68" w:rsidP="00FA4E8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 xml:space="preserve">1 - закупка, если бюджетное обязательство связано с закупкой товаров, работ, услуг </w:t>
            </w:r>
            <w:r w:rsidRPr="000C655F">
              <w:rPr>
                <w:sz w:val="24"/>
                <w:szCs w:val="24"/>
              </w:rPr>
              <w:br/>
              <w:t>в текущем финансовом году;</w:t>
            </w:r>
          </w:p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 xml:space="preserve">Указывается наименование получателя средств бюджета </w:t>
            </w:r>
            <w:proofErr w:type="spellStart"/>
            <w:r>
              <w:rPr>
                <w:sz w:val="24"/>
                <w:szCs w:val="24"/>
              </w:rPr>
              <w:t>Истоминского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C655F">
              <w:rPr>
                <w:sz w:val="24"/>
                <w:szCs w:val="24"/>
              </w:rPr>
              <w:t>Аксайского</w:t>
            </w:r>
            <w:proofErr w:type="spellEnd"/>
            <w:r w:rsidRPr="000C655F">
              <w:rPr>
                <w:sz w:val="24"/>
                <w:szCs w:val="24"/>
              </w:rPr>
              <w:t xml:space="preserve"> района,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lastRenderedPageBreak/>
              <w:t>5.2. Наименование бюджета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наименование бюджета – «бюджет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Истоминского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0C655F">
              <w:rPr>
                <w:sz w:val="24"/>
                <w:szCs w:val="24"/>
              </w:rPr>
              <w:t xml:space="preserve"> </w:t>
            </w:r>
            <w:proofErr w:type="spellStart"/>
            <w:r w:rsidRPr="000C655F">
              <w:rPr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с</w:t>
            </w:r>
            <w:r w:rsidRPr="000C655F">
              <w:rPr>
                <w:sz w:val="24"/>
                <w:szCs w:val="24"/>
              </w:rPr>
              <w:t>айского</w:t>
            </w:r>
            <w:proofErr w:type="spellEnd"/>
            <w:r w:rsidRPr="000C655F">
              <w:rPr>
                <w:sz w:val="24"/>
                <w:szCs w:val="24"/>
              </w:rPr>
              <w:t xml:space="preserve"> района».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5.3. Код ОКТМО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5F">
              <w:rPr>
                <w:rFonts w:ascii="Times New Roman" w:hAnsi="Times New Roman"/>
                <w:sz w:val="24"/>
                <w:szCs w:val="24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муниципального образования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5.4. Финансовый орган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980B68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финансовый орган – «</w:t>
            </w: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Истоминского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="00C81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поселения </w:t>
            </w:r>
            <w:r w:rsidRPr="000C655F">
              <w:rPr>
                <w:sz w:val="24"/>
                <w:szCs w:val="24"/>
              </w:rPr>
              <w:t>».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5.5. Код по ОКПО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5F">
              <w:rPr>
                <w:rFonts w:ascii="Times New Roman" w:hAnsi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 w:rsidR="00C81B1D">
              <w:rPr>
                <w:sz w:val="24"/>
                <w:szCs w:val="24"/>
              </w:rPr>
              <w:t xml:space="preserve"> </w:t>
            </w:r>
            <w:proofErr w:type="spellStart"/>
            <w:r w:rsidR="00C81B1D">
              <w:rPr>
                <w:sz w:val="24"/>
                <w:szCs w:val="24"/>
              </w:rPr>
              <w:t>Истоминского</w:t>
            </w:r>
            <w:proofErr w:type="spellEnd"/>
            <w:r w:rsidR="00C81B1D">
              <w:rPr>
                <w:sz w:val="24"/>
                <w:szCs w:val="24"/>
              </w:rPr>
              <w:t xml:space="preserve"> сельского поселения</w:t>
            </w:r>
            <w:r w:rsidRPr="000C655F">
              <w:rPr>
                <w:sz w:val="24"/>
                <w:szCs w:val="24"/>
              </w:rPr>
              <w:t xml:space="preserve"> </w:t>
            </w:r>
            <w:proofErr w:type="spellStart"/>
            <w:r w:rsidRPr="000C655F">
              <w:rPr>
                <w:sz w:val="24"/>
                <w:szCs w:val="24"/>
              </w:rPr>
              <w:t>Аксайского</w:t>
            </w:r>
            <w:proofErr w:type="spellEnd"/>
            <w:r w:rsidRPr="000C655F">
              <w:rPr>
                <w:sz w:val="24"/>
                <w:szCs w:val="24"/>
              </w:rPr>
              <w:t xml:space="preserve"> района в соответствии со Сводным реестром.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5F">
              <w:rPr>
                <w:rFonts w:ascii="Times New Roman" w:hAnsi="Times New Roman"/>
                <w:sz w:val="24"/>
                <w:szCs w:val="24"/>
              </w:rPr>
              <w:t>5.7. Наименование главного распорядителя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 xml:space="preserve">Указывается наименование главного </w:t>
            </w:r>
            <w:r w:rsidRPr="000C655F">
              <w:rPr>
                <w:sz w:val="24"/>
                <w:szCs w:val="24"/>
              </w:rPr>
              <w:br/>
              <w:t>распорядителя средств бюджета</w:t>
            </w:r>
            <w:r w:rsidR="00C81B1D">
              <w:rPr>
                <w:sz w:val="24"/>
                <w:szCs w:val="24"/>
              </w:rPr>
              <w:t xml:space="preserve"> </w:t>
            </w:r>
            <w:proofErr w:type="spellStart"/>
            <w:r w:rsidR="00C81B1D">
              <w:rPr>
                <w:sz w:val="24"/>
                <w:szCs w:val="24"/>
              </w:rPr>
              <w:t>Истоминского</w:t>
            </w:r>
            <w:proofErr w:type="spellEnd"/>
            <w:r w:rsidR="00C81B1D">
              <w:rPr>
                <w:sz w:val="24"/>
                <w:szCs w:val="24"/>
              </w:rPr>
              <w:t xml:space="preserve"> сельского поселения</w:t>
            </w:r>
            <w:r w:rsidRPr="000C655F">
              <w:rPr>
                <w:sz w:val="24"/>
                <w:szCs w:val="24"/>
              </w:rPr>
              <w:t xml:space="preserve"> </w:t>
            </w:r>
            <w:proofErr w:type="spellStart"/>
            <w:r w:rsidRPr="000C655F">
              <w:rPr>
                <w:sz w:val="24"/>
                <w:szCs w:val="24"/>
              </w:rPr>
              <w:t>Аксайского</w:t>
            </w:r>
            <w:proofErr w:type="spellEnd"/>
            <w:r w:rsidRPr="000C655F">
              <w:rPr>
                <w:sz w:val="24"/>
                <w:szCs w:val="24"/>
              </w:rPr>
              <w:t xml:space="preserve"> района в соответствии со Сводным реестром.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5.8. Глава по БК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 xml:space="preserve">Указывается код главы главного </w:t>
            </w:r>
            <w:r w:rsidRPr="000C655F">
              <w:rPr>
                <w:sz w:val="24"/>
                <w:szCs w:val="24"/>
              </w:rPr>
              <w:br/>
              <w:t xml:space="preserve">распорядителя средств бюджета </w:t>
            </w:r>
            <w:proofErr w:type="spellStart"/>
            <w:r w:rsidR="00C81B1D">
              <w:rPr>
                <w:sz w:val="24"/>
                <w:szCs w:val="24"/>
              </w:rPr>
              <w:t>Истоминского</w:t>
            </w:r>
            <w:proofErr w:type="spellEnd"/>
            <w:r w:rsidR="00C81B1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C655F">
              <w:rPr>
                <w:sz w:val="24"/>
                <w:szCs w:val="24"/>
              </w:rPr>
              <w:t>Аксайского</w:t>
            </w:r>
            <w:proofErr w:type="spellEnd"/>
            <w:r w:rsidRPr="000C655F">
              <w:rPr>
                <w:sz w:val="24"/>
                <w:szCs w:val="24"/>
              </w:rPr>
              <w:t xml:space="preserve"> района по бюджетной классификации Российской Федерации.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 xml:space="preserve">5.9. Наименование органа </w:t>
            </w:r>
            <w:r w:rsidRPr="000C655F">
              <w:rPr>
                <w:sz w:val="24"/>
                <w:szCs w:val="24"/>
              </w:rPr>
              <w:br/>
              <w:t>Федерального казначейства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C655F">
              <w:rPr>
                <w:sz w:val="24"/>
                <w:szCs w:val="24"/>
              </w:rPr>
              <w:t>Указывается наименование территориального органа Федерального казначейства, в котором получателю средств бюджета</w:t>
            </w:r>
            <w:r w:rsidR="00C81B1D">
              <w:rPr>
                <w:sz w:val="24"/>
                <w:szCs w:val="24"/>
              </w:rPr>
              <w:t xml:space="preserve"> </w:t>
            </w:r>
            <w:proofErr w:type="spellStart"/>
            <w:r w:rsidR="00C81B1D">
              <w:rPr>
                <w:sz w:val="24"/>
                <w:szCs w:val="24"/>
              </w:rPr>
              <w:t>Истоминского</w:t>
            </w:r>
            <w:proofErr w:type="spellEnd"/>
            <w:r w:rsidR="00C81B1D">
              <w:rPr>
                <w:sz w:val="24"/>
                <w:szCs w:val="24"/>
              </w:rPr>
              <w:t xml:space="preserve"> сельского поселения</w:t>
            </w:r>
            <w:r w:rsidRPr="000C655F">
              <w:rPr>
                <w:sz w:val="24"/>
                <w:szCs w:val="24"/>
              </w:rPr>
              <w:t xml:space="preserve"> </w:t>
            </w:r>
            <w:proofErr w:type="spellStart"/>
            <w:r w:rsidRPr="000C655F">
              <w:rPr>
                <w:sz w:val="24"/>
                <w:szCs w:val="24"/>
              </w:rPr>
              <w:t>Аксайского</w:t>
            </w:r>
            <w:proofErr w:type="spellEnd"/>
            <w:r w:rsidRPr="000C655F">
              <w:rPr>
                <w:sz w:val="24"/>
                <w:szCs w:val="24"/>
              </w:rPr>
              <w:t xml:space="preserve"> района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средств).</w:t>
            </w:r>
            <w:proofErr w:type="gramEnd"/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5.10. Код органа Федерального казначейства (далее – КОФК)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код территориального органа Федерального казначейства, в котором открыт лицевой счет получателя бюджетных средств.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5.11. Номер лицевого счета получателя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 xml:space="preserve">Указывается номер соответствующего </w:t>
            </w:r>
            <w:r w:rsidRPr="000C655F">
              <w:rPr>
                <w:sz w:val="24"/>
                <w:szCs w:val="24"/>
              </w:rPr>
              <w:br/>
              <w:t>лицевого счета получателя бюджетных средств.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 xml:space="preserve">6. Реквизиты документа, </w:t>
            </w:r>
            <w:r w:rsidRPr="000C655F">
              <w:rPr>
                <w:sz w:val="24"/>
                <w:szCs w:val="24"/>
              </w:rPr>
              <w:br/>
              <w:t>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 xml:space="preserve">Указывается одно из следующих значений: «контракт», «договор», «соглашение», «нормативный правовой акт», «исполнительный </w:t>
            </w:r>
            <w:r w:rsidRPr="000C655F">
              <w:rPr>
                <w:sz w:val="24"/>
                <w:szCs w:val="24"/>
              </w:rPr>
              <w:lastRenderedPageBreak/>
              <w:t>документ», «решение налогового органа», «иное основание».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lastRenderedPageBreak/>
              <w:t>6.2. Наименование нормативного правового акта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При заполнении в пункте 6.1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6.3. Номер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6.4. Дата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6.5. Срок исполнения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дата завершения исполнения обязательств по документу-основанию.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6.6. Предмет по документу-основанию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 xml:space="preserve">Указывается предмет по документу-основанию. </w:t>
            </w:r>
          </w:p>
          <w:p w:rsidR="00980B68" w:rsidRPr="000C655F" w:rsidRDefault="00980B68" w:rsidP="00FA4E8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При заполнении в пункте 6.1 настоящих Правил значения «контракт» или «договор» указывается наименовани</w:t>
            </w:r>
            <w:proofErr w:type="gramStart"/>
            <w:r w:rsidRPr="000C655F">
              <w:rPr>
                <w:sz w:val="24"/>
                <w:szCs w:val="24"/>
              </w:rPr>
              <w:t>е(</w:t>
            </w:r>
            <w:proofErr w:type="gramEnd"/>
            <w:r w:rsidRPr="000C655F">
              <w:rPr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0C655F">
              <w:rPr>
                <w:sz w:val="24"/>
                <w:szCs w:val="24"/>
              </w:rPr>
              <w:t>ые</w:t>
            </w:r>
            <w:proofErr w:type="spellEnd"/>
            <w:r w:rsidRPr="000C655F">
              <w:rPr>
                <w:sz w:val="24"/>
                <w:szCs w:val="24"/>
              </w:rPr>
              <w:t>) в контракте (договоре).</w:t>
            </w:r>
          </w:p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При заполнении в пункте 6.1 настоящих Правил значения «соглашение» или «нормативный правовой акт» указывается наименовани</w:t>
            </w:r>
            <w:proofErr w:type="gramStart"/>
            <w:r w:rsidRPr="000C655F">
              <w:rPr>
                <w:sz w:val="24"/>
                <w:szCs w:val="24"/>
              </w:rPr>
              <w:t>е(</w:t>
            </w:r>
            <w:proofErr w:type="gramEnd"/>
            <w:r w:rsidRPr="000C655F">
              <w:rPr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0C655F">
              <w:rPr>
                <w:sz w:val="24"/>
                <w:szCs w:val="24"/>
              </w:rPr>
              <w:t>ий</w:t>
            </w:r>
            <w:proofErr w:type="spellEnd"/>
            <w:r w:rsidRPr="000C655F">
              <w:rPr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5F">
              <w:rPr>
                <w:rFonts w:ascii="Times New Roman" w:hAnsi="Times New Roman"/>
                <w:sz w:val="24"/>
                <w:szCs w:val="24"/>
              </w:rPr>
              <w:t>6.7. Признак казначейского сопровождения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5F">
              <w:rPr>
                <w:rFonts w:ascii="Times New Roman" w:hAnsi="Times New Roman"/>
                <w:sz w:val="24"/>
                <w:szCs w:val="24"/>
              </w:rPr>
              <w:t>Указывается признак казначейского сопровождения «Да» –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980B68" w:rsidRPr="000C655F" w:rsidRDefault="00980B68" w:rsidP="00FA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5F">
              <w:rPr>
                <w:rFonts w:ascii="Times New Roman" w:hAnsi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5F">
              <w:rPr>
                <w:rFonts w:ascii="Times New Roman" w:hAnsi="Times New Roman"/>
                <w:sz w:val="24"/>
                <w:szCs w:val="24"/>
              </w:rPr>
              <w:t>6.8. Идентификатор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При заполнении в пункте 6.7 настоящих Правил значения</w:t>
            </w:r>
            <w:r>
              <w:rPr>
                <w:sz w:val="24"/>
                <w:szCs w:val="24"/>
              </w:rPr>
              <w:t xml:space="preserve"> «Да» указывается </w:t>
            </w:r>
            <w:r w:rsidRPr="000C655F">
              <w:rPr>
                <w:sz w:val="24"/>
                <w:szCs w:val="24"/>
              </w:rPr>
              <w:t>идентификатор документа-основания.</w:t>
            </w:r>
          </w:p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При не заполнении пункта 6.7 идентификатор указывается при наличии.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6.9. Уникальный номер реестровой записи в реестре контрактов / реестре соглашений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6.10. Сумма в валюте обязательства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6.</w:t>
            </w:r>
            <w:r w:rsidRPr="000C655F">
              <w:rPr>
                <w:sz w:val="24"/>
                <w:szCs w:val="24"/>
                <w:lang w:val="en-US"/>
              </w:rPr>
              <w:t>11</w:t>
            </w:r>
            <w:r w:rsidRPr="000C655F">
              <w:rPr>
                <w:sz w:val="24"/>
                <w:szCs w:val="24"/>
              </w:rPr>
              <w:t>. Код валюты по ОКВ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</w:p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 xml:space="preserve">В случае заключения муниципального контракта </w:t>
            </w:r>
            <w:r w:rsidRPr="000C655F">
              <w:rPr>
                <w:sz w:val="24"/>
                <w:szCs w:val="24"/>
              </w:rPr>
              <w:lastRenderedPageBreak/>
              <w:t>(договора) указывается код валюты, в которой указывается цена контракта.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lastRenderedPageBreak/>
              <w:t>6.12. Сумма в валюте Российской Федерации, всего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5F">
              <w:rPr>
                <w:rFonts w:ascii="Times New Roman" w:hAnsi="Times New Roman"/>
                <w:sz w:val="24"/>
                <w:szCs w:val="24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сумма казначейского обеспечения обязательств в соответствии с документом-основанием (при наличии).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5F">
              <w:rPr>
                <w:rFonts w:ascii="Times New Roman" w:hAnsi="Times New Roman"/>
                <w:sz w:val="24"/>
                <w:szCs w:val="24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5F">
              <w:rPr>
                <w:rFonts w:ascii="Times New Roman" w:hAnsi="Times New Roman"/>
                <w:sz w:val="24"/>
                <w:szCs w:val="24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6.15. Сумма платежа, требующего подтверждения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6.16. Номер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При заполнении в пункте 6.1 настоящих Правил значений «исполнительный документ» или «решение налогового органа» указывается номер уведомления территориального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6.17. Дата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При заполнении в пункте 6.1 настоящих Правил значений «исполнительный документ» или «решение налогового органа» указывается дата уведомления территориального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6.18. Основание не включения договора (муниципального контракта) в реестр контрактов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При заполнении в пункте 6.1 настоящих Правил значения «договор» указывается основание не включения договора в реестр контрактов.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7. Реквизиты контрагента / взыскателя по исполнительному документу / решению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lastRenderedPageBreak/>
              <w:t>7.1. Наименование юридического лица / фамилия, имя, отчество физического лица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C655F">
              <w:rPr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7.2. Идентификационный номер налогоплательщика (ИНН)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КПП контрагента в соответствии со сведениями ЕГРЮЛ (при наличии).</w:t>
            </w:r>
          </w:p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C655F">
              <w:rPr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код контрагента по Сводному реестру.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7.5. Номер лицевого счета (раздела на лицевом счете)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5F">
              <w:rPr>
                <w:rFonts w:ascii="Times New Roman" w:hAnsi="Times New Roman"/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указывается номер лицевого счета контрагента в соответствии с документом-основанием.</w:t>
            </w:r>
          </w:p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территориальном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7.6. Номер банковского (казначейского) счета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5F">
              <w:rPr>
                <w:rFonts w:ascii="Times New Roman" w:hAnsi="Times New Roman"/>
                <w:sz w:val="24"/>
                <w:szCs w:val="24"/>
              </w:rPr>
              <w:t>7.7. Наименование банка (иной организации), в которо</w:t>
            </w:r>
            <w:proofErr w:type="gramStart"/>
            <w:r w:rsidRPr="000C655F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0C655F">
              <w:rPr>
                <w:rFonts w:ascii="Times New Roman" w:hAnsi="Times New Roman"/>
                <w:sz w:val="24"/>
                <w:szCs w:val="24"/>
              </w:rPr>
              <w:t>-ой) открыт счет контрагенту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5F">
              <w:rPr>
                <w:rFonts w:ascii="Times New Roman" w:hAnsi="Times New Roman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7.8. БИК банка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 xml:space="preserve">Указывается корреспондентский счет банка </w:t>
            </w:r>
            <w:r w:rsidRPr="000C655F">
              <w:rPr>
                <w:sz w:val="24"/>
                <w:szCs w:val="24"/>
              </w:rPr>
              <w:lastRenderedPageBreak/>
              <w:t>контрагента (при наличии в документе-основании).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lastRenderedPageBreak/>
              <w:t>8. Расшифровка обязательства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 xml:space="preserve">8.1. Наименование объекта капитального строительства или объекта недвижимого имущества 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 xml:space="preserve">8.2. Уникальный код объекта капитального строительства или объекта недвижимого имущества 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уникальный код объекта капитального строительства или объекта недвижимого имущества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980B68" w:rsidRPr="000C655F" w:rsidRDefault="00980B68" w:rsidP="00FA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5F">
              <w:rPr>
                <w:rFonts w:ascii="Times New Roman" w:hAnsi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8.4. Код по БК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код классификации расходов бюджета</w:t>
            </w:r>
            <w:r w:rsidR="00C81B1D">
              <w:rPr>
                <w:sz w:val="24"/>
                <w:szCs w:val="24"/>
              </w:rPr>
              <w:t xml:space="preserve"> </w:t>
            </w:r>
            <w:proofErr w:type="spellStart"/>
            <w:r w:rsidR="00C81B1D">
              <w:rPr>
                <w:sz w:val="24"/>
                <w:szCs w:val="24"/>
              </w:rPr>
              <w:t>Истоминского</w:t>
            </w:r>
            <w:proofErr w:type="spellEnd"/>
            <w:r w:rsidR="00C81B1D">
              <w:rPr>
                <w:sz w:val="24"/>
                <w:szCs w:val="24"/>
              </w:rPr>
              <w:t xml:space="preserve"> сельского поселения</w:t>
            </w:r>
            <w:r w:rsidRPr="000C655F">
              <w:rPr>
                <w:sz w:val="24"/>
                <w:szCs w:val="24"/>
              </w:rPr>
              <w:t xml:space="preserve"> </w:t>
            </w:r>
            <w:proofErr w:type="spellStart"/>
            <w:r w:rsidRPr="000C655F">
              <w:rPr>
                <w:sz w:val="24"/>
                <w:szCs w:val="24"/>
              </w:rPr>
              <w:t>Аксайского</w:t>
            </w:r>
            <w:proofErr w:type="spellEnd"/>
            <w:r w:rsidRPr="000C655F">
              <w:rPr>
                <w:sz w:val="24"/>
                <w:szCs w:val="24"/>
              </w:rPr>
              <w:t xml:space="preserve"> района в соответствии с предметом документа-основания.</w:t>
            </w:r>
          </w:p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</w:t>
            </w:r>
            <w:proofErr w:type="spellStart"/>
            <w:r w:rsidR="00C81B1D">
              <w:rPr>
                <w:sz w:val="24"/>
                <w:szCs w:val="24"/>
              </w:rPr>
              <w:t>Истоминского</w:t>
            </w:r>
            <w:proofErr w:type="spellEnd"/>
            <w:r w:rsidR="00C81B1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C655F">
              <w:rPr>
                <w:sz w:val="24"/>
                <w:szCs w:val="24"/>
              </w:rPr>
              <w:t>Аксайского</w:t>
            </w:r>
            <w:proofErr w:type="spellEnd"/>
            <w:r w:rsidRPr="000C655F">
              <w:rPr>
                <w:sz w:val="24"/>
                <w:szCs w:val="24"/>
              </w:rPr>
              <w:t xml:space="preserve"> района на основании информации, представленной должником.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5F">
              <w:rPr>
                <w:rFonts w:ascii="Times New Roman" w:hAnsi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lastRenderedPageBreak/>
              <w:t>8.7.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C655F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0C655F">
              <w:rPr>
                <w:sz w:val="24"/>
                <w:szCs w:val="24"/>
              </w:rPr>
              <w:t xml:space="preserve"> знака после запятой месяца, в котором будет осуществлен платеж.</w:t>
            </w:r>
          </w:p>
          <w:p w:rsidR="00980B68" w:rsidRPr="000C655F" w:rsidRDefault="00980B68" w:rsidP="00FA4E8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980B68" w:rsidRPr="000C655F" w:rsidRDefault="00980B68" w:rsidP="00FA4E8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8.8.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C655F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0C655F">
              <w:rPr>
                <w:sz w:val="24"/>
                <w:szCs w:val="24"/>
              </w:rPr>
              <w:t xml:space="preserve"> знака после запятой.</w:t>
            </w:r>
          </w:p>
          <w:p w:rsidR="00980B68" w:rsidRPr="000C655F" w:rsidRDefault="00980B68" w:rsidP="00FA4E8D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</w:t>
            </w:r>
            <w:r w:rsidRPr="000C655F">
              <w:rPr>
                <w:sz w:val="24"/>
                <w:szCs w:val="24"/>
              </w:rPr>
              <w:lastRenderedPageBreak/>
              <w:t xml:space="preserve">финансового года, а также общей суммой на </w:t>
            </w:r>
            <w:proofErr w:type="gramStart"/>
            <w:r w:rsidRPr="000C655F">
              <w:rPr>
                <w:sz w:val="24"/>
                <w:szCs w:val="24"/>
              </w:rPr>
              <w:t>последующие</w:t>
            </w:r>
            <w:proofErr w:type="gramEnd"/>
            <w:r w:rsidRPr="000C655F">
              <w:rPr>
                <w:sz w:val="24"/>
                <w:szCs w:val="24"/>
              </w:rPr>
              <w:t xml:space="preserve"> года.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lastRenderedPageBreak/>
              <w:t>8.9. Дата выплаты по исполнительному документу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8.10. Аналитический код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Указывается аналитический код цели.</w:t>
            </w:r>
          </w:p>
        </w:tc>
      </w:tr>
      <w:tr w:rsidR="00980B68" w:rsidRPr="000C655F" w:rsidTr="00FA4E8D">
        <w:tc>
          <w:tcPr>
            <w:tcW w:w="3969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8.11. Примечание</w:t>
            </w:r>
          </w:p>
        </w:tc>
        <w:tc>
          <w:tcPr>
            <w:tcW w:w="5387" w:type="dxa"/>
            <w:shd w:val="clear" w:color="auto" w:fill="auto"/>
          </w:tcPr>
          <w:p w:rsidR="00980B68" w:rsidRPr="000C655F" w:rsidRDefault="00980B68" w:rsidP="00FA4E8D">
            <w:pPr>
              <w:pStyle w:val="ConsPlusNormal"/>
              <w:jc w:val="both"/>
              <w:rPr>
                <w:sz w:val="24"/>
                <w:szCs w:val="24"/>
              </w:rPr>
            </w:pPr>
            <w:r w:rsidRPr="000C655F">
              <w:rPr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C668A0" w:rsidRPr="00C668A0" w:rsidRDefault="00C668A0" w:rsidP="00C668A0"/>
    <w:p w:rsidR="00C668A0" w:rsidRPr="00C668A0" w:rsidRDefault="00C668A0" w:rsidP="00C668A0"/>
    <w:p w:rsidR="00C668A0" w:rsidRPr="00C668A0" w:rsidRDefault="00C668A0" w:rsidP="00C668A0">
      <w:pPr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  <w:r w:rsidRPr="00C668A0"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C668A0" w:rsidRPr="00C668A0" w:rsidRDefault="00C668A0" w:rsidP="00C668A0">
      <w:pPr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668A0">
        <w:rPr>
          <w:rFonts w:ascii="Times New Roman" w:eastAsia="Times New Roman" w:hAnsi="Times New Roman"/>
          <w:sz w:val="28"/>
          <w:szCs w:val="28"/>
        </w:rPr>
        <w:t>Истоминского</w:t>
      </w:r>
      <w:proofErr w:type="spellEnd"/>
      <w:r w:rsidRPr="00C668A0">
        <w:rPr>
          <w:rFonts w:ascii="Times New Roman" w:eastAsia="Times New Roman" w:hAnsi="Times New Roman"/>
          <w:sz w:val="28"/>
          <w:szCs w:val="28"/>
        </w:rPr>
        <w:t xml:space="preserve"> сельского поселения                                                </w:t>
      </w:r>
      <w:proofErr w:type="spellStart"/>
      <w:r w:rsidRPr="00C668A0">
        <w:rPr>
          <w:rFonts w:ascii="Times New Roman" w:eastAsia="Times New Roman" w:hAnsi="Times New Roman"/>
          <w:sz w:val="28"/>
          <w:szCs w:val="28"/>
        </w:rPr>
        <w:t>Кудовба</w:t>
      </w:r>
      <w:proofErr w:type="spellEnd"/>
      <w:r w:rsidRPr="00C668A0">
        <w:rPr>
          <w:rFonts w:ascii="Times New Roman" w:eastAsia="Times New Roman" w:hAnsi="Times New Roman"/>
          <w:sz w:val="28"/>
          <w:szCs w:val="28"/>
        </w:rPr>
        <w:t xml:space="preserve"> Д. А.</w:t>
      </w:r>
    </w:p>
    <w:p w:rsidR="00C668A0" w:rsidRDefault="00C668A0" w:rsidP="00A53905">
      <w:pPr>
        <w:pStyle w:val="ConsPlusNormal"/>
        <w:ind w:left="5387"/>
        <w:jc w:val="center"/>
      </w:pPr>
    </w:p>
    <w:p w:rsidR="00A53905" w:rsidRDefault="009217FA" w:rsidP="00A53905">
      <w:pPr>
        <w:pStyle w:val="ConsPlusNormal"/>
        <w:ind w:left="5387"/>
        <w:jc w:val="center"/>
      </w:pPr>
      <w:r w:rsidRPr="00C668A0">
        <w:br w:type="page"/>
      </w:r>
      <w:r w:rsidR="00A53905">
        <w:lastRenderedPageBreak/>
        <w:t>Приложение № 2</w:t>
      </w:r>
    </w:p>
    <w:p w:rsidR="00A53905" w:rsidRDefault="00A53905" w:rsidP="00A53905">
      <w:pPr>
        <w:pStyle w:val="ConsPlusNormal"/>
        <w:ind w:left="5387"/>
        <w:jc w:val="center"/>
      </w:pPr>
      <w:r>
        <w:t>к Порядку учета бюджетных и денежных обязательств получателей средств</w:t>
      </w:r>
    </w:p>
    <w:p w:rsidR="009217FA" w:rsidRPr="00204B1F" w:rsidRDefault="00CB3FEA" w:rsidP="00A53905">
      <w:pPr>
        <w:pStyle w:val="ConsPlusNormal"/>
        <w:ind w:left="5387"/>
        <w:jc w:val="center"/>
      </w:pPr>
      <w:r>
        <w:t xml:space="preserve">бюджета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>
        <w:t>Аксайского</w:t>
      </w:r>
      <w:proofErr w:type="spellEnd"/>
      <w:r w:rsidR="002F3A2A">
        <w:t xml:space="preserve"> </w:t>
      </w:r>
      <w:r w:rsidR="00A53905">
        <w:t>района</w:t>
      </w:r>
    </w:p>
    <w:p w:rsidR="009217FA" w:rsidRDefault="009217FA" w:rsidP="009217FA">
      <w:pPr>
        <w:pStyle w:val="ConsPlusNormal"/>
        <w:ind w:firstLine="709"/>
        <w:jc w:val="both"/>
        <w:rPr>
          <w:b/>
        </w:rPr>
      </w:pPr>
    </w:p>
    <w:p w:rsidR="008A7406" w:rsidRPr="008A7406" w:rsidRDefault="008A7406" w:rsidP="008A7406">
      <w:pPr>
        <w:pStyle w:val="ConsPlusNormal"/>
        <w:jc w:val="center"/>
      </w:pPr>
      <w:r w:rsidRPr="008A7406">
        <w:t>Перечень</w:t>
      </w:r>
    </w:p>
    <w:p w:rsidR="008A7406" w:rsidRPr="008A7406" w:rsidRDefault="008A7406" w:rsidP="008A7406">
      <w:pPr>
        <w:pStyle w:val="ConsPlusNormal"/>
        <w:jc w:val="center"/>
      </w:pPr>
      <w:r w:rsidRPr="008A7406">
        <w:t>документов, на основании которых возникают</w:t>
      </w:r>
    </w:p>
    <w:p w:rsidR="00EC4DDA" w:rsidRDefault="008A7406" w:rsidP="008A7406">
      <w:pPr>
        <w:pStyle w:val="ConsPlusNormal"/>
        <w:jc w:val="center"/>
      </w:pPr>
      <w:r w:rsidRPr="008A7406">
        <w:t>бюджетные обязательства получателей средств бюджета</w:t>
      </w:r>
    </w:p>
    <w:p w:rsidR="008A7406" w:rsidRPr="008A7406" w:rsidRDefault="008A7406" w:rsidP="008A7406">
      <w:pPr>
        <w:pStyle w:val="ConsPlusNormal"/>
        <w:jc w:val="center"/>
      </w:pPr>
      <w:r w:rsidRPr="008A7406">
        <w:t xml:space="preserve"> </w:t>
      </w:r>
      <w:proofErr w:type="spellStart"/>
      <w:r w:rsidR="00EC4DDA">
        <w:t>Истоминского</w:t>
      </w:r>
      <w:proofErr w:type="spellEnd"/>
      <w:r w:rsidR="00EC4DDA">
        <w:t xml:space="preserve"> сельского поселения </w:t>
      </w:r>
      <w:proofErr w:type="spellStart"/>
      <w:r w:rsidRPr="008A7406">
        <w:t>Аксайского</w:t>
      </w:r>
      <w:proofErr w:type="spellEnd"/>
      <w:r w:rsidRPr="008A7406">
        <w:t xml:space="preserve"> района,</w:t>
      </w:r>
    </w:p>
    <w:p w:rsidR="008A7406" w:rsidRPr="008A7406" w:rsidRDefault="008A7406" w:rsidP="008A7406">
      <w:pPr>
        <w:pStyle w:val="ConsPlusNormal"/>
        <w:jc w:val="center"/>
      </w:pPr>
      <w:r w:rsidRPr="008A7406">
        <w:t>и документов, подтверждающих возникновение денежных обязательств</w:t>
      </w:r>
    </w:p>
    <w:p w:rsidR="00EC4DDA" w:rsidRDefault="008A7406" w:rsidP="008A7406">
      <w:pPr>
        <w:pStyle w:val="ConsPlusNormal"/>
        <w:jc w:val="center"/>
      </w:pPr>
      <w:r w:rsidRPr="008A7406">
        <w:t xml:space="preserve">получателей средств бюджета </w:t>
      </w:r>
      <w:proofErr w:type="spellStart"/>
      <w:r w:rsidR="00EC4DDA">
        <w:t>Истоминского</w:t>
      </w:r>
      <w:proofErr w:type="spellEnd"/>
      <w:r w:rsidR="00EC4DDA">
        <w:t xml:space="preserve"> сельского поселения </w:t>
      </w:r>
    </w:p>
    <w:p w:rsidR="009217FA" w:rsidRPr="008A7406" w:rsidRDefault="008A7406" w:rsidP="008A7406">
      <w:pPr>
        <w:pStyle w:val="ConsPlusNormal"/>
        <w:jc w:val="center"/>
      </w:pPr>
      <w:proofErr w:type="spellStart"/>
      <w:r w:rsidRPr="008A7406">
        <w:t>Аксайского</w:t>
      </w:r>
      <w:proofErr w:type="spellEnd"/>
      <w:r w:rsidRPr="008A7406">
        <w:t xml:space="preserve"> района</w:t>
      </w:r>
    </w:p>
    <w:p w:rsidR="009217FA" w:rsidRDefault="009217FA" w:rsidP="009217FA">
      <w:pPr>
        <w:pStyle w:val="ConsPlusNormal"/>
        <w:spacing w:after="120"/>
        <w:rPr>
          <w:sz w:val="24"/>
          <w:szCs w:val="24"/>
        </w:rPr>
      </w:pP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3795"/>
        <w:gridCol w:w="5814"/>
      </w:tblGrid>
      <w:tr w:rsidR="008A7406" w:rsidRPr="008A7406" w:rsidTr="008A7406">
        <w:tc>
          <w:tcPr>
            <w:tcW w:w="662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95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средств бюджета </w:t>
            </w:r>
            <w:proofErr w:type="spellStart"/>
            <w:r w:rsidR="00EC4DDA">
              <w:rPr>
                <w:rFonts w:ascii="Times New Roman" w:eastAsia="Times New Roman" w:hAnsi="Times New Roman"/>
                <w:sz w:val="24"/>
                <w:szCs w:val="24"/>
              </w:rPr>
              <w:t>Истоминского</w:t>
            </w:r>
            <w:proofErr w:type="spellEnd"/>
            <w:r w:rsidR="00EC4DD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возникновение денежного обязательства получателя средств бюджета</w:t>
            </w:r>
            <w:r w:rsidR="00EC4D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4DDA">
              <w:rPr>
                <w:rFonts w:ascii="Times New Roman" w:eastAsia="Times New Roman" w:hAnsi="Times New Roman"/>
                <w:sz w:val="24"/>
                <w:szCs w:val="24"/>
              </w:rPr>
              <w:t>Истоминского</w:t>
            </w:r>
            <w:proofErr w:type="spellEnd"/>
            <w:r w:rsidR="00EC4DD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8A7406" w:rsidRPr="008A7406" w:rsidTr="008A7406">
        <w:tc>
          <w:tcPr>
            <w:tcW w:w="662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A7406" w:rsidRPr="008A7406" w:rsidTr="008A7406">
        <w:tc>
          <w:tcPr>
            <w:tcW w:w="662" w:type="dxa"/>
            <w:vMerge w:val="restart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vMerge w:val="restart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13" w:history="1">
              <w:r w:rsidRPr="008A7406">
                <w:rPr>
                  <w:rFonts w:ascii="Times New Roman" w:eastAsia="Times New Roman" w:hAnsi="Times New Roman"/>
                  <w:sz w:val="24"/>
                  <w:szCs w:val="24"/>
                </w:rPr>
                <w:t>форма           N ТОРГ-12</w:t>
              </w:r>
            </w:hyperlink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бюджета</w:t>
            </w:r>
            <w:r w:rsidR="00EC4D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4DDA">
              <w:rPr>
                <w:rFonts w:ascii="Times New Roman" w:eastAsia="Times New Roman" w:hAnsi="Times New Roman"/>
                <w:sz w:val="24"/>
                <w:szCs w:val="24"/>
              </w:rPr>
              <w:t>Истоминского</w:t>
            </w:r>
            <w:proofErr w:type="spellEnd"/>
            <w:r w:rsidR="00EC4DD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 района (далее - иной документ, подтверждающий </w:t>
            </w: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возникновение денежного обязательства) по бюджетному обязательству получателя средств бюджета </w:t>
            </w:r>
            <w:proofErr w:type="spellStart"/>
            <w:r w:rsidR="00EC4DDA">
              <w:rPr>
                <w:rFonts w:ascii="Times New Roman" w:eastAsia="Times New Roman" w:hAnsi="Times New Roman"/>
                <w:sz w:val="24"/>
                <w:szCs w:val="24"/>
              </w:rPr>
              <w:t>Истоминского</w:t>
            </w:r>
            <w:proofErr w:type="spellEnd"/>
            <w:r w:rsidR="00EC4DD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 района, возникшему на основании муниципального контракта</w:t>
            </w:r>
          </w:p>
        </w:tc>
      </w:tr>
      <w:tr w:rsidR="008A7406" w:rsidRPr="008A7406" w:rsidTr="008A7406">
        <w:tc>
          <w:tcPr>
            <w:tcW w:w="662" w:type="dxa"/>
            <w:vMerge w:val="restart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5" w:type="dxa"/>
            <w:vMerge w:val="restart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за исключением договоров, указанных в </w:t>
            </w:r>
            <w:hyperlink w:anchor="P109" w:history="1">
              <w:r w:rsidRPr="008A7406">
                <w:rPr>
                  <w:rFonts w:ascii="Times New Roman" w:eastAsia="Times New Roman" w:hAnsi="Times New Roman"/>
                  <w:sz w:val="24"/>
                  <w:szCs w:val="24"/>
                </w:rPr>
                <w:t>11 пункте</w:t>
              </w:r>
            </w:hyperlink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14" w:history="1">
              <w:r w:rsidRPr="008A7406">
                <w:rPr>
                  <w:rFonts w:ascii="Times New Roman" w:eastAsia="Times New Roman" w:hAnsi="Times New Roman"/>
                  <w:sz w:val="24"/>
                  <w:szCs w:val="24"/>
                </w:rPr>
                <w:t>форма N ТОРГ-12</w:t>
              </w:r>
            </w:hyperlink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возникшему на основании договора</w:t>
            </w:r>
          </w:p>
        </w:tc>
      </w:tr>
      <w:tr w:rsidR="008A7406" w:rsidRPr="008A7406" w:rsidTr="008A7406">
        <w:tc>
          <w:tcPr>
            <w:tcW w:w="662" w:type="dxa"/>
            <w:vMerge w:val="restart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vMerge w:val="restart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Соглашение о предоставлении из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бюджету сельского поселения межбюджетного трансферта в форме субсидии, иного 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proofErr w:type="spell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возникшему на основании соглашения о предоставлении межбюджетного трансферта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5" w:history="1">
              <w:r w:rsidRPr="008A7406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Платежные документы, подтверждающие осуществление расходов бюджета сельского поселения по исполнению расходных обязательств сельского поселения, в целях, возмещения которых из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8A7406" w:rsidRPr="008A7406" w:rsidTr="008A7406">
        <w:tc>
          <w:tcPr>
            <w:tcW w:w="662" w:type="dxa"/>
            <w:vMerge w:val="restart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vMerge w:val="restart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Нормативный правовой акт, предусматривающий предоставление из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бюджету сельского поселения в форме субсидии,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трансферта), сведения о котором подлежат либо не подлежат включению в реестр соглашений</w:t>
            </w:r>
            <w:proofErr w:type="gramEnd"/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Распоряжение о перечислении межбюджетного трансферта из бюджета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бюджету сельского поселения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Распоряжение, необходимое для оплаты денежных обязательств, и документ, подтверждающий возникновение денежных обязательств получателя средств бюджета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источником финансового обеспечения которых являются межбюджетные трансферты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6" w:history="1">
              <w:r w:rsidRPr="008A7406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8A7406" w:rsidRPr="008A7406" w:rsidTr="008A7406">
        <w:tc>
          <w:tcPr>
            <w:tcW w:w="662" w:type="dxa"/>
            <w:vMerge w:val="restart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vMerge w:val="restart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Договор (соглашение) о предоставлении субсидии муниципальному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Предварительный отчет о выполнении муниципального задания </w:t>
            </w:r>
            <w:hyperlink r:id="rId17" w:history="1">
              <w:r w:rsidRPr="008A7406">
                <w:rPr>
                  <w:rFonts w:ascii="Times New Roman" w:eastAsia="Times New Roman" w:hAnsi="Times New Roman"/>
                  <w:sz w:val="24"/>
                  <w:szCs w:val="24"/>
                </w:rPr>
                <w:t>(ф. 0506501)</w:t>
              </w:r>
            </w:hyperlink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8" w:history="1">
              <w:r w:rsidRPr="008A7406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района, возникшему на основании договора (соглашения) о предоставлении субсидии муниципальному бюджетному или автономному учреждению</w:t>
            </w:r>
          </w:p>
        </w:tc>
      </w:tr>
      <w:tr w:rsidR="008A7406" w:rsidRPr="008A7406" w:rsidTr="008A7406">
        <w:tc>
          <w:tcPr>
            <w:tcW w:w="662" w:type="dxa"/>
            <w:vMerge w:val="restart"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95" w:type="dxa"/>
            <w:vMerge w:val="restart"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</w:t>
            </w:r>
            <w:proofErr w:type="gram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подлежат либо не подлежат включению в реестр соглашений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19" w:history="1">
              <w:r w:rsidRPr="008A7406">
                <w:rPr>
                  <w:rFonts w:ascii="Times New Roman" w:eastAsia="Times New Roman" w:hAnsi="Times New Roman"/>
                  <w:sz w:val="24"/>
                  <w:szCs w:val="24"/>
                </w:rPr>
                <w:t>форма N ТОРГ-12</w:t>
              </w:r>
            </w:hyperlink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8A7406" w:rsidRPr="008A7406" w:rsidTr="008A7406">
        <w:tblPrEx>
          <w:tblBorders>
            <w:insideH w:val="nil"/>
          </w:tblBorders>
        </w:tblPrEx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8A7406" w:rsidRPr="008A7406" w:rsidRDefault="008A7406" w:rsidP="008A7406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8A7406" w:rsidRPr="008A7406" w:rsidRDefault="008A7406" w:rsidP="008A7406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8A7406" w:rsidRPr="008A7406" w:rsidRDefault="008A7406" w:rsidP="008A7406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8A7406" w:rsidRPr="008A7406" w:rsidTr="008A7406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7406" w:rsidRPr="008A7406" w:rsidTr="008A7406">
        <w:tc>
          <w:tcPr>
            <w:tcW w:w="662" w:type="dxa"/>
            <w:vMerge/>
            <w:tcBorders>
              <w:top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20" w:history="1">
              <w:r w:rsidRPr="008A7406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top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8A7406" w:rsidRPr="008A7406" w:rsidTr="008A7406">
        <w:tc>
          <w:tcPr>
            <w:tcW w:w="662" w:type="dxa"/>
            <w:vMerge w:val="restart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5" w:type="dxa"/>
            <w:vMerge w:val="restart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8A7406" w:rsidRPr="008A7406" w:rsidRDefault="008A7406" w:rsidP="008A7406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8A7406" w:rsidRPr="008A7406" w:rsidRDefault="008A7406" w:rsidP="008A7406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21" w:history="1">
              <w:r w:rsidRPr="008A7406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8A7406" w:rsidRPr="008A7406" w:rsidTr="008A7406">
        <w:tc>
          <w:tcPr>
            <w:tcW w:w="662" w:type="dxa"/>
            <w:vMerge w:val="restart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95" w:type="dxa"/>
            <w:vMerge w:val="restart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Нормативный правовой акт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22" w:history="1">
              <w:r w:rsidRPr="008A7406">
                <w:rPr>
                  <w:rFonts w:ascii="Times New Roman" w:eastAsia="Times New Roman" w:hAnsi="Times New Roman"/>
                  <w:sz w:val="24"/>
                  <w:szCs w:val="24"/>
                </w:rPr>
                <w:t>(ф. 0504425)</w:t>
              </w:r>
            </w:hyperlink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Расчетно-платежная ведомость </w:t>
            </w:r>
            <w:hyperlink r:id="rId23" w:history="1">
              <w:r w:rsidRPr="008A7406">
                <w:rPr>
                  <w:rFonts w:ascii="Times New Roman" w:eastAsia="Times New Roman" w:hAnsi="Times New Roman"/>
                  <w:sz w:val="24"/>
                  <w:szCs w:val="24"/>
                </w:rPr>
                <w:t>(ф. 0504401)</w:t>
              </w:r>
            </w:hyperlink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Расчетная ведомость </w:t>
            </w:r>
            <w:hyperlink r:id="rId24" w:history="1">
              <w:r w:rsidRPr="008A7406">
                <w:rPr>
                  <w:rFonts w:ascii="Times New Roman" w:eastAsia="Times New Roman" w:hAnsi="Times New Roman"/>
                  <w:sz w:val="24"/>
                  <w:szCs w:val="24"/>
                </w:rPr>
                <w:t>(ф. 0504402)</w:t>
              </w:r>
            </w:hyperlink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</w:t>
            </w:r>
            <w:r w:rsidR="00D968B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айского</w:t>
            </w:r>
            <w:proofErr w:type="spell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 района,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службе </w:t>
            </w: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8A7406" w:rsidRPr="008A7406" w:rsidTr="008A7406">
        <w:tc>
          <w:tcPr>
            <w:tcW w:w="662" w:type="dxa"/>
            <w:vMerge w:val="restart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95" w:type="dxa"/>
            <w:vMerge w:val="restart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Бухгалтерская справка </w:t>
            </w:r>
            <w:hyperlink r:id="rId25" w:history="1">
              <w:r w:rsidRPr="008A7406">
                <w:rPr>
                  <w:rFonts w:ascii="Times New Roman" w:eastAsia="Times New Roman" w:hAnsi="Times New Roman"/>
                  <w:sz w:val="24"/>
                  <w:szCs w:val="24"/>
                </w:rPr>
                <w:t>(ф. 0504833)</w:t>
              </w:r>
            </w:hyperlink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Исполнительный документ</w:t>
            </w:r>
          </w:p>
        </w:tc>
      </w:tr>
      <w:tr w:rsidR="008A7406" w:rsidRPr="008A7406" w:rsidTr="008A7406">
        <w:tc>
          <w:tcPr>
            <w:tcW w:w="662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возникшему на основании исполнительного документа</w:t>
            </w:r>
          </w:p>
        </w:tc>
      </w:tr>
      <w:tr w:rsidR="008A7406" w:rsidRPr="008A7406" w:rsidTr="008A7406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Бухгалтерская справка </w:t>
            </w:r>
            <w:hyperlink r:id="rId26" w:history="1">
              <w:r w:rsidRPr="008A7406">
                <w:rPr>
                  <w:rFonts w:ascii="Times New Roman" w:eastAsia="Times New Roman" w:hAnsi="Times New Roman"/>
                  <w:sz w:val="24"/>
                  <w:szCs w:val="24"/>
                </w:rPr>
                <w:t>(ф. 0504833)</w:t>
              </w:r>
            </w:hyperlink>
          </w:p>
        </w:tc>
      </w:tr>
      <w:tr w:rsidR="008A7406" w:rsidRPr="008A7406" w:rsidTr="008A7406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Решение налогового органа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возникшему на основании решения налогового органа</w:t>
            </w:r>
          </w:p>
        </w:tc>
      </w:tr>
      <w:tr w:rsidR="008A7406" w:rsidRPr="008A7406" w:rsidTr="008A7406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не определенный </w:t>
            </w:r>
            <w:hyperlink w:anchor="P15" w:history="1">
              <w:r w:rsidRPr="008A7406">
                <w:rPr>
                  <w:rFonts w:ascii="Times New Roman" w:eastAsia="Times New Roman" w:hAnsi="Times New Roman"/>
                  <w:sz w:val="24"/>
                  <w:szCs w:val="24"/>
                </w:rPr>
                <w:t>пунктами 1</w:t>
              </w:r>
            </w:hyperlink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w:anchor="P103" w:history="1">
              <w:r w:rsidRPr="008A7406">
                <w:rPr>
                  <w:rFonts w:ascii="Times New Roman" w:eastAsia="Times New Roman" w:hAnsi="Times New Roman"/>
                  <w:sz w:val="24"/>
                  <w:szCs w:val="24"/>
                </w:rPr>
                <w:t>10</w:t>
              </w:r>
            </w:hyperlink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средств бюджета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района:</w:t>
            </w:r>
          </w:p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- закон, иной нормативный правовой акт, в соответствии с </w:t>
            </w:r>
            <w:proofErr w:type="gram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которыми</w:t>
            </w:r>
            <w:proofErr w:type="gram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возникают обязательства по уплате взносов, </w:t>
            </w:r>
          </w:p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а также обязательства по уплате платежей в бюджет (не требующие заключения договора);</w:t>
            </w:r>
          </w:p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</w:t>
            </w:r>
            <w:proofErr w:type="spellStart"/>
            <w:r w:rsidR="00184D24">
              <w:rPr>
                <w:rFonts w:ascii="Times New Roman" w:eastAsia="Times New Roman" w:hAnsi="Times New Roman"/>
                <w:sz w:val="24"/>
                <w:szCs w:val="24"/>
              </w:rPr>
              <w:t>Истоминского</w:t>
            </w:r>
            <w:proofErr w:type="spellEnd"/>
            <w:r w:rsidR="00184D2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в Отдел не направлены </w:t>
            </w: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информация и документы по указанному договору для их включения в реестр контрактов;</w:t>
            </w:r>
          </w:p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- договор на оказание услуг, выполнение работ, заключенный получателем средств бюджета района с физическим лицом, не являющимся индивидуальным предпринимателем;</w:t>
            </w:r>
          </w:p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- акт сверки взаимных расчетов;</w:t>
            </w:r>
          </w:p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- решение суда о расторжении муниципального контракта (договора);</w:t>
            </w:r>
          </w:p>
          <w:p w:rsidR="008A7406" w:rsidRPr="008A7406" w:rsidRDefault="008A7406" w:rsidP="008A7406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8A74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контрактов. Иной документ, в соответствии с которым возникает бюджетное обязательство получателя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8A7406">
              <w:rPr>
                <w:rFonts w:ascii="Times New Roman" w:hAnsi="Times New Roman"/>
                <w:sz w:val="24"/>
                <w:szCs w:val="24"/>
                <w:lang w:eastAsia="en-US"/>
              </w:rPr>
              <w:t>Аксайского</w:t>
            </w:r>
            <w:proofErr w:type="spellEnd"/>
            <w:r w:rsidRPr="008A74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Авансовый отчет </w:t>
            </w:r>
            <w:hyperlink r:id="rId27" w:history="1">
              <w:r w:rsidRPr="008A7406">
                <w:rPr>
                  <w:rFonts w:ascii="Times New Roman" w:eastAsia="Times New Roman" w:hAnsi="Times New Roman"/>
                  <w:sz w:val="24"/>
                  <w:szCs w:val="24"/>
                </w:rPr>
                <w:t>(ф. 0504505)</w:t>
              </w:r>
            </w:hyperlink>
          </w:p>
        </w:tc>
      </w:tr>
      <w:tr w:rsidR="008A7406" w:rsidRPr="008A7406" w:rsidTr="008A7406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Акт сверки взаимных расчетов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Договор на оказание услуг, выполнение работ, заключенный получателем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с физическим лицом, не являющимся индивидуальным предпринимателем</w:t>
            </w:r>
            <w:bookmarkStart w:id="3" w:name="_GoBack"/>
            <w:bookmarkEnd w:id="3"/>
          </w:p>
        </w:tc>
      </w:tr>
      <w:tr w:rsidR="008A7406" w:rsidRPr="008A7406" w:rsidTr="008A7406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Решение суда о расторжении муниципального контракта (договора)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об одностороннем отказе от исполнения муниципального контракта по истечении 30 дней со дня его размещения муниципальным заказчиком в </w:t>
            </w: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реестре контрактов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Квитанция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Служебная записка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8A7406" w:rsidRPr="008A7406" w:rsidTr="008A7406">
        <w:tblPrEx>
          <w:tblBorders>
            <w:insideH w:val="nil"/>
          </w:tblBorders>
        </w:tblPrEx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8A7406" w:rsidRPr="008A7406" w:rsidTr="008A7406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Merge w:val="restart"/>
            <w:tcBorders>
              <w:top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28" w:history="1">
              <w:r w:rsidRPr="008A7406">
                <w:rPr>
                  <w:rFonts w:ascii="Times New Roman" w:eastAsia="Times New Roman" w:hAnsi="Times New Roman"/>
                  <w:sz w:val="24"/>
                  <w:szCs w:val="24"/>
                </w:rPr>
                <w:t>форма N ТОРГ-12</w:t>
              </w:r>
            </w:hyperlink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top w:val="nil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top w:val="nil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8A7406" w:rsidRPr="008A7406" w:rsidTr="008A7406">
        <w:tc>
          <w:tcPr>
            <w:tcW w:w="662" w:type="dxa"/>
            <w:vMerge/>
            <w:tcBorders>
              <w:top w:val="nil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8A7406" w:rsidRPr="008A7406" w:rsidRDefault="008A7406" w:rsidP="008A74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</w:tcPr>
          <w:p w:rsidR="008A7406" w:rsidRPr="008A7406" w:rsidRDefault="008A7406" w:rsidP="008A74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8A740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</w:tr>
    </w:tbl>
    <w:p w:rsidR="009217FA" w:rsidRDefault="009217FA" w:rsidP="009217FA">
      <w:pPr>
        <w:pStyle w:val="ConsPlusNormal"/>
        <w:jc w:val="both"/>
      </w:pPr>
    </w:p>
    <w:p w:rsidR="00C668A0" w:rsidRPr="00C668A0" w:rsidRDefault="00C668A0" w:rsidP="00C668A0">
      <w:pPr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  <w:r w:rsidRPr="00C668A0"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311A43" w:rsidRPr="00D968B6" w:rsidRDefault="00C668A0" w:rsidP="00D968B6">
      <w:pPr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668A0">
        <w:rPr>
          <w:rFonts w:ascii="Times New Roman" w:eastAsia="Times New Roman" w:hAnsi="Times New Roman"/>
          <w:sz w:val="28"/>
          <w:szCs w:val="28"/>
        </w:rPr>
        <w:t>Истоминского</w:t>
      </w:r>
      <w:proofErr w:type="spellEnd"/>
      <w:r w:rsidRPr="00C668A0">
        <w:rPr>
          <w:rFonts w:ascii="Times New Roman" w:eastAsia="Times New Roman" w:hAnsi="Times New Roman"/>
          <w:sz w:val="28"/>
          <w:szCs w:val="28"/>
        </w:rPr>
        <w:t xml:space="preserve"> сельского поселения                                                </w:t>
      </w:r>
      <w:proofErr w:type="spellStart"/>
      <w:r w:rsidRPr="00C668A0">
        <w:rPr>
          <w:rFonts w:ascii="Times New Roman" w:eastAsia="Times New Roman" w:hAnsi="Times New Roman"/>
          <w:sz w:val="28"/>
          <w:szCs w:val="28"/>
        </w:rPr>
        <w:t>Кудовба</w:t>
      </w:r>
      <w:proofErr w:type="spellEnd"/>
      <w:r w:rsidRPr="00C668A0">
        <w:rPr>
          <w:rFonts w:ascii="Times New Roman" w:eastAsia="Times New Roman" w:hAnsi="Times New Roman"/>
          <w:sz w:val="28"/>
          <w:szCs w:val="28"/>
        </w:rPr>
        <w:t xml:space="preserve"> Д. А.</w:t>
      </w:r>
    </w:p>
    <w:sectPr w:rsidR="00311A43" w:rsidRPr="00D968B6" w:rsidSect="005445C8">
      <w:headerReference w:type="even" r:id="rId29"/>
      <w:headerReference w:type="default" r:id="rId30"/>
      <w:footerReference w:type="default" r:id="rId31"/>
      <w:headerReference w:type="first" r:id="rId32"/>
      <w:pgSz w:w="11907" w:h="16840" w:code="9"/>
      <w:pgMar w:top="851" w:right="851" w:bottom="851" w:left="113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2B" w:rsidRDefault="00064D2B" w:rsidP="00E07BBA">
      <w:r>
        <w:separator/>
      </w:r>
    </w:p>
  </w:endnote>
  <w:endnote w:type="continuationSeparator" w:id="0">
    <w:p w:rsidR="00064D2B" w:rsidRDefault="00064D2B" w:rsidP="00E0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8D" w:rsidRDefault="00FA4E8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968B6">
      <w:rPr>
        <w:noProof/>
      </w:rPr>
      <w:t>2</w:t>
    </w:r>
    <w:r>
      <w:rPr>
        <w:noProof/>
      </w:rPr>
      <w:fldChar w:fldCharType="end"/>
    </w:r>
  </w:p>
  <w:p w:rsidR="00FA4E8D" w:rsidRDefault="00FA4E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2B" w:rsidRDefault="00064D2B" w:rsidP="00E07BBA">
      <w:r>
        <w:separator/>
      </w:r>
    </w:p>
  </w:footnote>
  <w:footnote w:type="continuationSeparator" w:id="0">
    <w:p w:rsidR="00064D2B" w:rsidRDefault="00064D2B" w:rsidP="00E0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8D" w:rsidRDefault="00FA4E8D" w:rsidP="002163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E8D" w:rsidRDefault="00FA4E8D" w:rsidP="002163C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8D" w:rsidRDefault="00FA4E8D" w:rsidP="002163C6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8D" w:rsidRPr="00051717" w:rsidRDefault="00FA4E8D" w:rsidP="002163C6">
    <w:pPr>
      <w:pStyle w:val="a3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A6"/>
    <w:rsid w:val="00005158"/>
    <w:rsid w:val="000065F9"/>
    <w:rsid w:val="00012545"/>
    <w:rsid w:val="00015D0F"/>
    <w:rsid w:val="00051717"/>
    <w:rsid w:val="00061063"/>
    <w:rsid w:val="000620B0"/>
    <w:rsid w:val="00064D2B"/>
    <w:rsid w:val="00070597"/>
    <w:rsid w:val="00071E7A"/>
    <w:rsid w:val="000A2CB2"/>
    <w:rsid w:val="000B12BE"/>
    <w:rsid w:val="000B2A2F"/>
    <w:rsid w:val="000B39FC"/>
    <w:rsid w:val="000B5510"/>
    <w:rsid w:val="000B7B78"/>
    <w:rsid w:val="000C5DD8"/>
    <w:rsid w:val="000D2F70"/>
    <w:rsid w:val="000D7914"/>
    <w:rsid w:val="000E391D"/>
    <w:rsid w:val="000E43CB"/>
    <w:rsid w:val="000F38D7"/>
    <w:rsid w:val="00111C51"/>
    <w:rsid w:val="00111D58"/>
    <w:rsid w:val="00114D54"/>
    <w:rsid w:val="001152B7"/>
    <w:rsid w:val="00123992"/>
    <w:rsid w:val="00125DF0"/>
    <w:rsid w:val="00136C1C"/>
    <w:rsid w:val="00142D98"/>
    <w:rsid w:val="0018114D"/>
    <w:rsid w:val="00184D24"/>
    <w:rsid w:val="00187D2B"/>
    <w:rsid w:val="0019723D"/>
    <w:rsid w:val="001C0160"/>
    <w:rsid w:val="001D45EC"/>
    <w:rsid w:val="001F0219"/>
    <w:rsid w:val="001F224B"/>
    <w:rsid w:val="002163C6"/>
    <w:rsid w:val="002168B6"/>
    <w:rsid w:val="00225718"/>
    <w:rsid w:val="002364CA"/>
    <w:rsid w:val="00250652"/>
    <w:rsid w:val="00253E34"/>
    <w:rsid w:val="002578BE"/>
    <w:rsid w:val="00274116"/>
    <w:rsid w:val="00274F77"/>
    <w:rsid w:val="0027680C"/>
    <w:rsid w:val="00276D94"/>
    <w:rsid w:val="002A43F5"/>
    <w:rsid w:val="002B2AB8"/>
    <w:rsid w:val="002B402A"/>
    <w:rsid w:val="002C3532"/>
    <w:rsid w:val="002E21DA"/>
    <w:rsid w:val="002F3A2A"/>
    <w:rsid w:val="002F3D2F"/>
    <w:rsid w:val="003044B4"/>
    <w:rsid w:val="00311A43"/>
    <w:rsid w:val="00312013"/>
    <w:rsid w:val="00312FD8"/>
    <w:rsid w:val="003147A2"/>
    <w:rsid w:val="00344AF3"/>
    <w:rsid w:val="00353FA1"/>
    <w:rsid w:val="00370ABB"/>
    <w:rsid w:val="00381208"/>
    <w:rsid w:val="00382184"/>
    <w:rsid w:val="00384A04"/>
    <w:rsid w:val="0038531F"/>
    <w:rsid w:val="00391F4F"/>
    <w:rsid w:val="003B1817"/>
    <w:rsid w:val="003B4AD8"/>
    <w:rsid w:val="003C15D3"/>
    <w:rsid w:val="003D2285"/>
    <w:rsid w:val="003F3B9C"/>
    <w:rsid w:val="00424D69"/>
    <w:rsid w:val="00425279"/>
    <w:rsid w:val="00467046"/>
    <w:rsid w:val="00473C24"/>
    <w:rsid w:val="00480E95"/>
    <w:rsid w:val="00486670"/>
    <w:rsid w:val="0049766B"/>
    <w:rsid w:val="004A27E7"/>
    <w:rsid w:val="004A5CAE"/>
    <w:rsid w:val="004D31CF"/>
    <w:rsid w:val="004E1661"/>
    <w:rsid w:val="004E6620"/>
    <w:rsid w:val="004F60C7"/>
    <w:rsid w:val="00501652"/>
    <w:rsid w:val="00502A3C"/>
    <w:rsid w:val="00504ABE"/>
    <w:rsid w:val="00505615"/>
    <w:rsid w:val="00512759"/>
    <w:rsid w:val="00513859"/>
    <w:rsid w:val="0052044E"/>
    <w:rsid w:val="005246A6"/>
    <w:rsid w:val="0052538F"/>
    <w:rsid w:val="00526EC1"/>
    <w:rsid w:val="0053163C"/>
    <w:rsid w:val="00536541"/>
    <w:rsid w:val="005445C8"/>
    <w:rsid w:val="005658DD"/>
    <w:rsid w:val="0059321A"/>
    <w:rsid w:val="0059750C"/>
    <w:rsid w:val="005A1273"/>
    <w:rsid w:val="005A4142"/>
    <w:rsid w:val="005B47B3"/>
    <w:rsid w:val="005D52C9"/>
    <w:rsid w:val="005F4150"/>
    <w:rsid w:val="0063254E"/>
    <w:rsid w:val="006702B0"/>
    <w:rsid w:val="00673000"/>
    <w:rsid w:val="0067713E"/>
    <w:rsid w:val="00681A13"/>
    <w:rsid w:val="006B4CC7"/>
    <w:rsid w:val="006B64A5"/>
    <w:rsid w:val="006C0297"/>
    <w:rsid w:val="006D1609"/>
    <w:rsid w:val="006D1EA5"/>
    <w:rsid w:val="006E297C"/>
    <w:rsid w:val="006F4285"/>
    <w:rsid w:val="006F4631"/>
    <w:rsid w:val="0071584F"/>
    <w:rsid w:val="007453B4"/>
    <w:rsid w:val="0075027A"/>
    <w:rsid w:val="00770781"/>
    <w:rsid w:val="00784EF2"/>
    <w:rsid w:val="007A247D"/>
    <w:rsid w:val="007A6073"/>
    <w:rsid w:val="007B5025"/>
    <w:rsid w:val="007B5BC5"/>
    <w:rsid w:val="007C3659"/>
    <w:rsid w:val="007E6CFF"/>
    <w:rsid w:val="007F353A"/>
    <w:rsid w:val="007F4CE2"/>
    <w:rsid w:val="00800BB4"/>
    <w:rsid w:val="0080101E"/>
    <w:rsid w:val="00803E13"/>
    <w:rsid w:val="00810A48"/>
    <w:rsid w:val="008114E8"/>
    <w:rsid w:val="00811E53"/>
    <w:rsid w:val="00830625"/>
    <w:rsid w:val="00830BFB"/>
    <w:rsid w:val="008312B5"/>
    <w:rsid w:val="00831EBA"/>
    <w:rsid w:val="00843B27"/>
    <w:rsid w:val="00851674"/>
    <w:rsid w:val="008818FC"/>
    <w:rsid w:val="00896FC7"/>
    <w:rsid w:val="008A7406"/>
    <w:rsid w:val="008B77F4"/>
    <w:rsid w:val="008C3CF6"/>
    <w:rsid w:val="008C49AD"/>
    <w:rsid w:val="008C6393"/>
    <w:rsid w:val="008C7A87"/>
    <w:rsid w:val="008D78C2"/>
    <w:rsid w:val="008F0AD8"/>
    <w:rsid w:val="008F5D53"/>
    <w:rsid w:val="0091275D"/>
    <w:rsid w:val="009202A5"/>
    <w:rsid w:val="0092137F"/>
    <w:rsid w:val="009217FA"/>
    <w:rsid w:val="00921BDF"/>
    <w:rsid w:val="00945183"/>
    <w:rsid w:val="00971122"/>
    <w:rsid w:val="00980B68"/>
    <w:rsid w:val="00987C43"/>
    <w:rsid w:val="00990FD2"/>
    <w:rsid w:val="009A10D0"/>
    <w:rsid w:val="009A35C5"/>
    <w:rsid w:val="009C7F56"/>
    <w:rsid w:val="009E0587"/>
    <w:rsid w:val="009E0A36"/>
    <w:rsid w:val="009E474F"/>
    <w:rsid w:val="009F5CD0"/>
    <w:rsid w:val="009F6A0B"/>
    <w:rsid w:val="00A00561"/>
    <w:rsid w:val="00A05565"/>
    <w:rsid w:val="00A07C3B"/>
    <w:rsid w:val="00A33394"/>
    <w:rsid w:val="00A53905"/>
    <w:rsid w:val="00A577C2"/>
    <w:rsid w:val="00A63D53"/>
    <w:rsid w:val="00A670CE"/>
    <w:rsid w:val="00A6754C"/>
    <w:rsid w:val="00A86C16"/>
    <w:rsid w:val="00AA2175"/>
    <w:rsid w:val="00AA604B"/>
    <w:rsid w:val="00AB2380"/>
    <w:rsid w:val="00AB4E71"/>
    <w:rsid w:val="00AE7DBD"/>
    <w:rsid w:val="00AF3A16"/>
    <w:rsid w:val="00AF49AB"/>
    <w:rsid w:val="00B050E9"/>
    <w:rsid w:val="00B15E8D"/>
    <w:rsid w:val="00B256C5"/>
    <w:rsid w:val="00B25CE7"/>
    <w:rsid w:val="00B7033F"/>
    <w:rsid w:val="00B73094"/>
    <w:rsid w:val="00B85F8F"/>
    <w:rsid w:val="00B90B28"/>
    <w:rsid w:val="00BB4926"/>
    <w:rsid w:val="00BC0C1F"/>
    <w:rsid w:val="00BD788B"/>
    <w:rsid w:val="00BE60C1"/>
    <w:rsid w:val="00C20395"/>
    <w:rsid w:val="00C253B3"/>
    <w:rsid w:val="00C40144"/>
    <w:rsid w:val="00C4638F"/>
    <w:rsid w:val="00C47753"/>
    <w:rsid w:val="00C668A0"/>
    <w:rsid w:val="00C70063"/>
    <w:rsid w:val="00C801E2"/>
    <w:rsid w:val="00C81B1D"/>
    <w:rsid w:val="00C93C12"/>
    <w:rsid w:val="00CA22CB"/>
    <w:rsid w:val="00CA2F15"/>
    <w:rsid w:val="00CA5A64"/>
    <w:rsid w:val="00CB3F39"/>
    <w:rsid w:val="00CB3FEA"/>
    <w:rsid w:val="00CC12AA"/>
    <w:rsid w:val="00CD3D00"/>
    <w:rsid w:val="00CE0FB7"/>
    <w:rsid w:val="00CF12CF"/>
    <w:rsid w:val="00CF6959"/>
    <w:rsid w:val="00D116ED"/>
    <w:rsid w:val="00D202DC"/>
    <w:rsid w:val="00D336F5"/>
    <w:rsid w:val="00D41320"/>
    <w:rsid w:val="00D6028C"/>
    <w:rsid w:val="00D67A57"/>
    <w:rsid w:val="00D76278"/>
    <w:rsid w:val="00D859A8"/>
    <w:rsid w:val="00D968B6"/>
    <w:rsid w:val="00D96D28"/>
    <w:rsid w:val="00DA27E5"/>
    <w:rsid w:val="00DA7A51"/>
    <w:rsid w:val="00DC714D"/>
    <w:rsid w:val="00DD0BD4"/>
    <w:rsid w:val="00DD206C"/>
    <w:rsid w:val="00DE43EA"/>
    <w:rsid w:val="00DF04ED"/>
    <w:rsid w:val="00E0092B"/>
    <w:rsid w:val="00E03CB2"/>
    <w:rsid w:val="00E0616B"/>
    <w:rsid w:val="00E07BBA"/>
    <w:rsid w:val="00E17B6B"/>
    <w:rsid w:val="00E222D2"/>
    <w:rsid w:val="00E22787"/>
    <w:rsid w:val="00E27AE6"/>
    <w:rsid w:val="00E32DC4"/>
    <w:rsid w:val="00E33D4B"/>
    <w:rsid w:val="00E60674"/>
    <w:rsid w:val="00E62375"/>
    <w:rsid w:val="00E6631A"/>
    <w:rsid w:val="00E743CC"/>
    <w:rsid w:val="00E7463E"/>
    <w:rsid w:val="00E9383F"/>
    <w:rsid w:val="00EC4DDA"/>
    <w:rsid w:val="00EC6889"/>
    <w:rsid w:val="00ED109A"/>
    <w:rsid w:val="00EF0BDE"/>
    <w:rsid w:val="00EF1B69"/>
    <w:rsid w:val="00F0264B"/>
    <w:rsid w:val="00F427CC"/>
    <w:rsid w:val="00F528FF"/>
    <w:rsid w:val="00F669B0"/>
    <w:rsid w:val="00F73B2C"/>
    <w:rsid w:val="00F90ADD"/>
    <w:rsid w:val="00FA181A"/>
    <w:rsid w:val="00FA4E8D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6A6"/>
    <w:rPr>
      <w:rFonts w:ascii="Arial" w:hAnsi="Arial"/>
    </w:rPr>
  </w:style>
  <w:style w:type="paragraph" w:styleId="1">
    <w:name w:val="heading 1"/>
    <w:basedOn w:val="a"/>
    <w:next w:val="a"/>
    <w:link w:val="10"/>
    <w:qFormat/>
    <w:locked/>
    <w:rsid w:val="009217FA"/>
    <w:pPr>
      <w:keepNext/>
      <w:outlineLvl w:val="0"/>
    </w:pPr>
    <w:rPr>
      <w:rFonts w:ascii="Times New Roman" w:eastAsia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locked/>
    <w:rsid w:val="009217FA"/>
    <w:pPr>
      <w:keepNext/>
      <w:jc w:val="both"/>
      <w:outlineLvl w:val="1"/>
    </w:pPr>
    <w:rPr>
      <w:rFonts w:ascii="Times New Roman" w:eastAsia="Times New Roman" w:hAnsi="Times New Roman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0056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246A6"/>
    <w:pPr>
      <w:jc w:val="both"/>
    </w:pPr>
    <w:rPr>
      <w:rFonts w:ascii="Times New Roman" w:hAnsi="Times New Roman"/>
    </w:rPr>
  </w:style>
  <w:style w:type="character" w:customStyle="1" w:styleId="22">
    <w:name w:val="Основной текст 2 Знак"/>
    <w:link w:val="21"/>
    <w:locked/>
    <w:rsid w:val="005246A6"/>
    <w:rPr>
      <w:rFonts w:ascii="Times New Roman" w:hAnsi="Times New Roman" w:cs="Times New Roman"/>
      <w:sz w:val="20"/>
      <w:lang w:eastAsia="ru-RU"/>
    </w:rPr>
  </w:style>
  <w:style w:type="paragraph" w:styleId="a3">
    <w:name w:val="header"/>
    <w:basedOn w:val="a"/>
    <w:link w:val="a4"/>
    <w:uiPriority w:val="99"/>
    <w:rsid w:val="005246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246A6"/>
    <w:rPr>
      <w:rFonts w:ascii="Arial" w:hAnsi="Arial" w:cs="Times New Roman"/>
      <w:sz w:val="20"/>
      <w:lang w:eastAsia="ru-RU"/>
    </w:rPr>
  </w:style>
  <w:style w:type="character" w:styleId="a5">
    <w:name w:val="page number"/>
    <w:rsid w:val="005246A6"/>
    <w:rPr>
      <w:rFonts w:cs="Times New Roman"/>
    </w:rPr>
  </w:style>
  <w:style w:type="paragraph" w:customStyle="1" w:styleId="ConsPlusNormal">
    <w:name w:val="ConsPlusNormal"/>
    <w:rsid w:val="005246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rsid w:val="00125D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25DF0"/>
    <w:rPr>
      <w:rFonts w:ascii="Arial" w:hAnsi="Arial" w:cs="Times New Roman"/>
      <w:sz w:val="20"/>
      <w:lang w:eastAsia="ru-RU"/>
    </w:rPr>
  </w:style>
  <w:style w:type="paragraph" w:styleId="a8">
    <w:name w:val="Body Text"/>
    <w:basedOn w:val="a"/>
    <w:link w:val="a9"/>
    <w:rsid w:val="00B256C5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locked/>
    <w:rsid w:val="00B256C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669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rsid w:val="009217FA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rsid w:val="009217FA"/>
    <w:rPr>
      <w:rFonts w:ascii="Times New Roman" w:eastAsia="Times New Roman" w:hAnsi="Times New Roman"/>
      <w:b/>
      <w:sz w:val="28"/>
    </w:rPr>
  </w:style>
  <w:style w:type="paragraph" w:styleId="aa">
    <w:name w:val="Balloon Text"/>
    <w:basedOn w:val="a"/>
    <w:link w:val="ab"/>
    <w:uiPriority w:val="99"/>
    <w:unhideWhenUsed/>
    <w:rsid w:val="009217FA"/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217FA"/>
    <w:rPr>
      <w:rFonts w:ascii="Tahoma" w:eastAsia="Times New Roman" w:hAnsi="Tahoma"/>
      <w:sz w:val="16"/>
      <w:szCs w:val="16"/>
    </w:rPr>
  </w:style>
  <w:style w:type="paragraph" w:customStyle="1" w:styleId="23">
    <w:name w:val="Обычный2"/>
    <w:rsid w:val="009217FA"/>
    <w:rPr>
      <w:rFonts w:ascii="Times New Roman" w:eastAsia="Times New Roman" w:hAnsi="Times New Roman"/>
      <w:sz w:val="26"/>
    </w:rPr>
  </w:style>
  <w:style w:type="character" w:styleId="ac">
    <w:name w:val="Hyperlink"/>
    <w:rsid w:val="009217FA"/>
    <w:rPr>
      <w:color w:val="0563C1"/>
      <w:u w:val="single"/>
    </w:rPr>
  </w:style>
  <w:style w:type="paragraph" w:styleId="ad">
    <w:name w:val="No Spacing"/>
    <w:uiPriority w:val="1"/>
    <w:qFormat/>
    <w:rsid w:val="00BB4926"/>
    <w:rPr>
      <w:rFonts w:ascii="Arial" w:hAnsi="Arial"/>
    </w:rPr>
  </w:style>
  <w:style w:type="character" w:customStyle="1" w:styleId="30">
    <w:name w:val="Заголовок 3 Знак"/>
    <w:link w:val="3"/>
    <w:semiHidden/>
    <w:rsid w:val="00A00561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onsNonformat">
    <w:name w:val="ConsNonformat"/>
    <w:rsid w:val="00715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6A6"/>
    <w:rPr>
      <w:rFonts w:ascii="Arial" w:hAnsi="Arial"/>
    </w:rPr>
  </w:style>
  <w:style w:type="paragraph" w:styleId="1">
    <w:name w:val="heading 1"/>
    <w:basedOn w:val="a"/>
    <w:next w:val="a"/>
    <w:link w:val="10"/>
    <w:qFormat/>
    <w:locked/>
    <w:rsid w:val="009217FA"/>
    <w:pPr>
      <w:keepNext/>
      <w:outlineLvl w:val="0"/>
    </w:pPr>
    <w:rPr>
      <w:rFonts w:ascii="Times New Roman" w:eastAsia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locked/>
    <w:rsid w:val="009217FA"/>
    <w:pPr>
      <w:keepNext/>
      <w:jc w:val="both"/>
      <w:outlineLvl w:val="1"/>
    </w:pPr>
    <w:rPr>
      <w:rFonts w:ascii="Times New Roman" w:eastAsia="Times New Roman" w:hAnsi="Times New Roman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0056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246A6"/>
    <w:pPr>
      <w:jc w:val="both"/>
    </w:pPr>
    <w:rPr>
      <w:rFonts w:ascii="Times New Roman" w:hAnsi="Times New Roman"/>
    </w:rPr>
  </w:style>
  <w:style w:type="character" w:customStyle="1" w:styleId="22">
    <w:name w:val="Основной текст 2 Знак"/>
    <w:link w:val="21"/>
    <w:locked/>
    <w:rsid w:val="005246A6"/>
    <w:rPr>
      <w:rFonts w:ascii="Times New Roman" w:hAnsi="Times New Roman" w:cs="Times New Roman"/>
      <w:sz w:val="20"/>
      <w:lang w:eastAsia="ru-RU"/>
    </w:rPr>
  </w:style>
  <w:style w:type="paragraph" w:styleId="a3">
    <w:name w:val="header"/>
    <w:basedOn w:val="a"/>
    <w:link w:val="a4"/>
    <w:uiPriority w:val="99"/>
    <w:rsid w:val="005246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246A6"/>
    <w:rPr>
      <w:rFonts w:ascii="Arial" w:hAnsi="Arial" w:cs="Times New Roman"/>
      <w:sz w:val="20"/>
      <w:lang w:eastAsia="ru-RU"/>
    </w:rPr>
  </w:style>
  <w:style w:type="character" w:styleId="a5">
    <w:name w:val="page number"/>
    <w:rsid w:val="005246A6"/>
    <w:rPr>
      <w:rFonts w:cs="Times New Roman"/>
    </w:rPr>
  </w:style>
  <w:style w:type="paragraph" w:customStyle="1" w:styleId="ConsPlusNormal">
    <w:name w:val="ConsPlusNormal"/>
    <w:rsid w:val="005246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rsid w:val="00125D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25DF0"/>
    <w:rPr>
      <w:rFonts w:ascii="Arial" w:hAnsi="Arial" w:cs="Times New Roman"/>
      <w:sz w:val="20"/>
      <w:lang w:eastAsia="ru-RU"/>
    </w:rPr>
  </w:style>
  <w:style w:type="paragraph" w:styleId="a8">
    <w:name w:val="Body Text"/>
    <w:basedOn w:val="a"/>
    <w:link w:val="a9"/>
    <w:rsid w:val="00B256C5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locked/>
    <w:rsid w:val="00B256C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669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rsid w:val="009217FA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rsid w:val="009217FA"/>
    <w:rPr>
      <w:rFonts w:ascii="Times New Roman" w:eastAsia="Times New Roman" w:hAnsi="Times New Roman"/>
      <w:b/>
      <w:sz w:val="28"/>
    </w:rPr>
  </w:style>
  <w:style w:type="paragraph" w:styleId="aa">
    <w:name w:val="Balloon Text"/>
    <w:basedOn w:val="a"/>
    <w:link w:val="ab"/>
    <w:uiPriority w:val="99"/>
    <w:unhideWhenUsed/>
    <w:rsid w:val="009217FA"/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217FA"/>
    <w:rPr>
      <w:rFonts w:ascii="Tahoma" w:eastAsia="Times New Roman" w:hAnsi="Tahoma"/>
      <w:sz w:val="16"/>
      <w:szCs w:val="16"/>
    </w:rPr>
  </w:style>
  <w:style w:type="paragraph" w:customStyle="1" w:styleId="23">
    <w:name w:val="Обычный2"/>
    <w:rsid w:val="009217FA"/>
    <w:rPr>
      <w:rFonts w:ascii="Times New Roman" w:eastAsia="Times New Roman" w:hAnsi="Times New Roman"/>
      <w:sz w:val="26"/>
    </w:rPr>
  </w:style>
  <w:style w:type="character" w:styleId="ac">
    <w:name w:val="Hyperlink"/>
    <w:rsid w:val="009217FA"/>
    <w:rPr>
      <w:color w:val="0563C1"/>
      <w:u w:val="single"/>
    </w:rPr>
  </w:style>
  <w:style w:type="paragraph" w:styleId="ad">
    <w:name w:val="No Spacing"/>
    <w:uiPriority w:val="1"/>
    <w:qFormat/>
    <w:rsid w:val="00BB4926"/>
    <w:rPr>
      <w:rFonts w:ascii="Arial" w:hAnsi="Arial"/>
    </w:rPr>
  </w:style>
  <w:style w:type="character" w:customStyle="1" w:styleId="30">
    <w:name w:val="Заголовок 3 Знак"/>
    <w:link w:val="3"/>
    <w:semiHidden/>
    <w:rsid w:val="00A00561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onsNonformat">
    <w:name w:val="ConsNonformat"/>
    <w:rsid w:val="00715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1203DB225A9CBFEB839EDB8D358B3C86E8240825DD520BEDACE725F6901CAA3707F989DFA543286FAE48E4145CFEF8AEC940988B1F3BB2F6F0E" TargetMode="External"/><Relationship Id="rId13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18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26" Type="http://schemas.openxmlformats.org/officeDocument/2006/relationships/hyperlink" Target="consultantplus://offline/ref=F02CF448532A0BE3BB847DB359B096AA4136308513521D392615E2624F50D42D6AEEC4EDBE77E1B2325AEA6477231CD0F57360BB022C49BCR5E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91203DB225A9CBFEB839EDB8D358B3C86E8240825DD520BEDACE725F6901CAA3707F989DFA543286EAE48E4145CFEF8AEC940988B1F3BB2F6F0E" TargetMode="External"/><Relationship Id="rId17" Type="http://schemas.openxmlformats.org/officeDocument/2006/relationships/hyperlink" Target="consultantplus://offline/ref=F02CF448532A0BE3BB847DB359B096AA4138378616511D392615E2624F50D42D6AEEC4E8BD74E9E06615EB3831720FD3F07363BA1ER2EFG" TargetMode="External"/><Relationship Id="rId25" Type="http://schemas.openxmlformats.org/officeDocument/2006/relationships/hyperlink" Target="consultantplus://offline/ref=F02CF448532A0BE3BB847DB359B096AA4136308513521D392615E2624F50D42D6AEEC4EDBE77E1B2325AEA6477231CD0F57360BB022C49BCR5EE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20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1203DB225A9CBFEB839EDB8D358B3C86E8240825DD520BEDACE725F6901CAA3707F989DFA543286FAE48E4145CFEF8AEC940988B1F3BB2F6F0E" TargetMode="External"/><Relationship Id="rId24" Type="http://schemas.openxmlformats.org/officeDocument/2006/relationships/hyperlink" Target="consultantplus://offline/ref=F02CF448532A0BE3BB847DB359B096AA4136308513521D392615E2624F50D42D6AEEC4EDBE74E6B3305AEA6477231CD0F57360BB022C49BCR5EEG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23" Type="http://schemas.openxmlformats.org/officeDocument/2006/relationships/hyperlink" Target="consultantplus://offline/ref=F02CF448532A0BE3BB847DB359B096AA4136308513521D392615E2624F50D42D6AEEC4EDBE74E1B3335AEA6477231CD0F57360BB022C49BCR5EEG" TargetMode="External"/><Relationship Id="rId28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10" Type="http://schemas.openxmlformats.org/officeDocument/2006/relationships/hyperlink" Target="consultantplus://offline/ref=83C51FB2B9324302BBEF3BF8DB9B8B7C8784512515E89028978AA0A083604947F7B188C67694A170BBE8C3401FCF5092A5A986B2DE42018EA8D4F" TargetMode="External"/><Relationship Id="rId19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C51FB2B9324302BBEF3BF8DB9B8B7C8784512515E89028978AA0A083604947F7B188C67694A67EB7E8C3401FCF5092A5A986B2DE42018EA8D4F" TargetMode="External"/><Relationship Id="rId14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22" Type="http://schemas.openxmlformats.org/officeDocument/2006/relationships/hyperlink" Target="consultantplus://offline/ref=F02CF448532A0BE3BB847DB359B096AA4136308513521D392615E2624F50D42D6AEEC4EDBE74EAB33F5AEA6477231CD0F57360BB022C49BCR5EEG" TargetMode="External"/><Relationship Id="rId27" Type="http://schemas.openxmlformats.org/officeDocument/2006/relationships/hyperlink" Target="consultantplus://offline/ref=F02CF448532A0BE3BB847DB359B096AA4136308513521D392615E2624F50D42D6AEEC4EDBE77E2B6365AEA6477231CD0F57360BB022C49BCR5EEG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26</Pages>
  <Words>9148</Words>
  <Characters>52148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КРАСНОЯРСКОГО СЕЛЬСОВЕТА</vt:lpstr>
    </vt:vector>
  </TitlesOfParts>
  <Company>SPecialiST RePack</Company>
  <LinksUpToDate>false</LinksUpToDate>
  <CharactersWithSpaces>61174</CharactersWithSpaces>
  <SharedDoc>false</SharedDoc>
  <HLinks>
    <vt:vector size="126" baseType="variant">
      <vt:variant>
        <vt:i4>327766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consultantplus://offline/ref=F02CF448532A0BE3BB847DB359B096AA40333A8B175E40332E4CEE60485F8B3A6DA7C8ECBF73E5B43C05EF71667B13D6EF6C60A41E2E4BRBEFG</vt:lpwstr>
      </vt:variant>
      <vt:variant>
        <vt:lpwstr/>
      </vt:variant>
      <vt:variant>
        <vt:i4>4063329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consultantplus://offline/ref=F02CF448532A0BE3BB847DB359B096AA4136308513521D392615E2624F50D42D6AEEC4EDBE77E2B6365AEA6477231CD0F57360BB022C49BCR5EEG</vt:lpwstr>
      </vt:variant>
      <vt:variant>
        <vt:lpwstr/>
      </vt:variant>
      <vt:variant>
        <vt:i4>131136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3211376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4063330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consultantplus://offline/ref=F02CF448532A0BE3BB847DB359B096AA4136308513521D392615E2624F50D42D6AEEC4EDBE77E1B2325AEA6477231CD0F57360BB022C49BCR5EEG</vt:lpwstr>
      </vt:variant>
      <vt:variant>
        <vt:lpwstr/>
      </vt:variant>
      <vt:variant>
        <vt:i4>4063330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consultantplus://offline/ref=F02CF448532A0BE3BB847DB359B096AA4136308513521D392615E2624F50D42D6AEEC4EDBE77E1B2325AEA6477231CD0F57360BB022C49BCR5EEG</vt:lpwstr>
      </vt:variant>
      <vt:variant>
        <vt:lpwstr/>
      </vt:variant>
      <vt:variant>
        <vt:i4>4063333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consultantplus://offline/ref=F02CF448532A0BE3BB847DB359B096AA4136308513521D392615E2624F50D42D6AEEC4EDBE74E6B3305AEA6477231CD0F57360BB022C49BCR5EEG</vt:lpwstr>
      </vt:variant>
      <vt:variant>
        <vt:lpwstr/>
      </vt:variant>
      <vt:variant>
        <vt:i4>4063329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consultantplus://offline/ref=F02CF448532A0BE3BB847DB359B096AA4136308513521D392615E2624F50D42D6AEEC4EDBE74E1B3335AEA6477231CD0F57360BB022C49BCR5EEG</vt:lpwstr>
      </vt:variant>
      <vt:variant>
        <vt:lpwstr/>
      </vt:variant>
      <vt:variant>
        <vt:i4>4063332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consultantplus://offline/ref=F02CF448532A0BE3BB847DB359B096AA4136308513521D392615E2624F50D42D6AEEC4EDBE74EAB33F5AEA6477231CD0F57360BB022C49BCR5EEG</vt:lpwstr>
      </vt:variant>
      <vt:variant>
        <vt:lpwstr/>
      </vt:variant>
      <vt:variant>
        <vt:i4>4063334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consultantplus://offline/ref=F02CF448532A0BE3BB847DB359B096AA41343B8B17511D392615E2624F50D42D6AEEC4EDBE75E3B7335AEA6477231CD0F57360BB022C49BCR5EEG</vt:lpwstr>
      </vt:variant>
      <vt:variant>
        <vt:lpwstr/>
      </vt:variant>
      <vt:variant>
        <vt:i4>4063334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consultantplus://offline/ref=F02CF448532A0BE3BB847DB359B096AA41343B8B17511D392615E2624F50D42D6AEEC4EDBE75E3B7335AEA6477231CD0F57360BB022C49BCR5EEG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consultantplus://offline/ref=F02CF448532A0BE3BB847DB359B096AA40333A8B175E40332E4CEE60485F8B3A6DA7C8ECBF73E5B43C05EF71667B13D6EF6C60A41E2E4BRBEFG</vt:lpwstr>
      </vt:variant>
      <vt:variant>
        <vt:lpwstr/>
      </vt:variant>
      <vt:variant>
        <vt:i4>4063334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consultantplus://offline/ref=F02CF448532A0BE3BB847DB359B096AA41343B8B17511D392615E2624F50D42D6AEEC4EDBE75E3B7335AEA6477231CD0F57360BB022C49BCR5EEG</vt:lpwstr>
      </vt:variant>
      <vt:variant>
        <vt:lpwstr/>
      </vt:variant>
      <vt:variant>
        <vt:i4>5767179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consultantplus://offline/ref=F02CF448532A0BE3BB847DB359B096AA4138378616511D392615E2624F50D42D6AEEC4E8BD74E9E06615EB3831720FD3F07363BA1ER2EFG</vt:lpwstr>
      </vt:variant>
      <vt:variant>
        <vt:lpwstr/>
      </vt:variant>
      <vt:variant>
        <vt:i4>4063334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consultantplus://offline/ref=F02CF448532A0BE3BB847DB359B096AA41343B8B17511D392615E2624F50D42D6AEEC4EDBE75E3B7335AEA6477231CD0F57360BB022C49BCR5EEG</vt:lpwstr>
      </vt:variant>
      <vt:variant>
        <vt:lpwstr/>
      </vt:variant>
      <vt:variant>
        <vt:i4>4063334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consultantplus://offline/ref=F02CF448532A0BE3BB847DB359B096AA41343B8B17511D392615E2624F50D42D6AEEC4EDBE75E3B7335AEA6477231CD0F57360BB022C49BCR5EEG</vt:lpwstr>
      </vt:variant>
      <vt:variant>
        <vt:lpwstr/>
      </vt:variant>
      <vt:variant>
        <vt:i4>327766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consultantplus://offline/ref=F02CF448532A0BE3BB847DB359B096AA40333A8B175E40332E4CEE60485F8B3A6DA7C8ECBF73E5B43C05EF71667B13D6EF6C60A41E2E4BRBEFG</vt:lpwstr>
      </vt:variant>
      <vt:variant>
        <vt:lpwstr/>
      </vt:variant>
      <vt:variant>
        <vt:i4>524352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327766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consultantplus://offline/ref=F02CF448532A0BE3BB847DB359B096AA40333A8B175E40332E4CEE60485F8B3A6DA7C8ECBF73E5B43C05EF71667B13D6EF6C60A41E2E4BRBEFG</vt:lpwstr>
      </vt:variant>
      <vt:variant>
        <vt:lpwstr/>
      </vt:variant>
      <vt:variant>
        <vt:i4>2555953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consultantplus://offline/ref=D91203DB225A9CBFEB839EDB8D358B3C86E8240825DD520BEDACE725F6901CAA3707F989DFA543286EAE48E4145CFEF8AEC940988B1F3BB2F6F0E</vt:lpwstr>
      </vt:variant>
      <vt:variant>
        <vt:lpwstr/>
      </vt:variant>
      <vt:variant>
        <vt:i4>2555954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consultantplus://offline/ref=D91203DB225A9CBFEB839EDB8D358B3C86E8240825DD520BEDACE725F6901CAA3707F989DFA543286FAE48E4145CFEF8AEC940988B1F3BB2F6F0E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КРАСНОЯРСКОГО СЕЛЬСОВЕТА</dc:title>
  <dc:creator>Solomonova</dc:creator>
  <cp:lastModifiedBy>Финансы</cp:lastModifiedBy>
  <cp:revision>7</cp:revision>
  <cp:lastPrinted>2021-12-22T13:40:00Z</cp:lastPrinted>
  <dcterms:created xsi:type="dcterms:W3CDTF">2021-12-27T13:21:00Z</dcterms:created>
  <dcterms:modified xsi:type="dcterms:W3CDTF">2022-01-14T11:57:00Z</dcterms:modified>
</cp:coreProperties>
</file>